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6FB" w:rsidRDefault="00C106FB" w:rsidP="00786160">
      <w:pPr>
        <w:spacing w:after="0" w:line="360" w:lineRule="auto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>
        <w:rPr>
          <w:rFonts w:ascii="Times New Roman" w:hAnsi="Times New Roman" w:cs="Times New Roman"/>
          <w:sz w:val="32"/>
          <w:szCs w:val="32"/>
          <w:lang w:val="en-US"/>
        </w:rPr>
        <w:t>A</w:t>
      </w:r>
      <w:proofErr w:type="gramEnd"/>
      <w:r>
        <w:rPr>
          <w:rFonts w:ascii="Times New Roman" w:hAnsi="Times New Roman" w:cs="Times New Roman"/>
          <w:sz w:val="32"/>
          <w:szCs w:val="32"/>
          <w:lang w:val="en-US"/>
        </w:rPr>
        <w:t xml:space="preserve"> művészet:</w:t>
      </w:r>
      <w:r w:rsidR="00EA4F10" w:rsidRPr="00EA4F10">
        <w:rPr>
          <w:rFonts w:ascii="Times New Roman" w:hAnsi="Times New Roman" w:cs="Times New Roman"/>
          <w:sz w:val="32"/>
          <w:szCs w:val="32"/>
          <w:lang w:val="en-US"/>
        </w:rPr>
        <w:t xml:space="preserve"> eszköz a hit továbbadásában</w:t>
      </w:r>
    </w:p>
    <w:p w:rsidR="00EA4F10" w:rsidRDefault="00C106FB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106FB">
        <w:rPr>
          <w:rFonts w:ascii="Times New Roman" w:hAnsi="Times New Roman" w:cs="Times New Roman"/>
          <w:sz w:val="24"/>
          <w:szCs w:val="24"/>
          <w:lang w:val="en-US"/>
        </w:rPr>
        <w:t>A zsámbéki főoltár, mint hitvallás</w:t>
      </w:r>
      <w:r w:rsidR="00EA4F10" w:rsidRPr="00C106FB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1"/>
      </w:r>
    </w:p>
    <w:p w:rsidR="00C106FB" w:rsidRPr="00C106FB" w:rsidRDefault="00C106FB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F52539" w:rsidRDefault="00F52539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pap </w:t>
      </w:r>
      <w:r w:rsidR="00FF1748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hivatásából következően </w:t>
      </w:r>
      <w:r w:rsidR="00FF1748">
        <w:rPr>
          <w:rFonts w:ascii="Times New Roman" w:hAnsi="Times New Roman" w:cs="Times New Roman"/>
          <w:sz w:val="24"/>
          <w:szCs w:val="24"/>
          <w:lang w:val="en-US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sokat tartózkodik gondosan tervezett, míves terekben, művészeti alkotások között, a templomtérben és a plébánián. Nem függetlenítheti magát senki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sem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ezek hatásától, még akkor sem, ha történetesen a művészetek az érdeklődési körén kívül esnek. </w:t>
      </w:r>
      <w:r w:rsidR="00B44F29">
        <w:rPr>
          <w:rFonts w:ascii="Times New Roman" w:hAnsi="Times New Roman" w:cs="Times New Roman"/>
          <w:sz w:val="24"/>
          <w:szCs w:val="24"/>
          <w:lang w:val="en-US"/>
        </w:rPr>
        <w:t>Nem véletlenül került a teológiai stúdiumok közé az “Ars Sacra”, a szent művészet</w:t>
      </w:r>
      <w:r w:rsidR="009B1361">
        <w:rPr>
          <w:rFonts w:ascii="Times New Roman" w:hAnsi="Times New Roman" w:cs="Times New Roman"/>
          <w:sz w:val="24"/>
          <w:szCs w:val="24"/>
          <w:lang w:val="en-US"/>
        </w:rPr>
        <w:t xml:space="preserve"> oktatása</w:t>
      </w:r>
      <w:r w:rsidR="00B44F29">
        <w:rPr>
          <w:rFonts w:ascii="Times New Roman" w:hAnsi="Times New Roman" w:cs="Times New Roman"/>
          <w:sz w:val="24"/>
          <w:szCs w:val="24"/>
          <w:lang w:val="en-US"/>
        </w:rPr>
        <w:t>, hogy a felnövekvő papság értse és értékelje</w:t>
      </w:r>
      <w:r w:rsidR="00FF1748">
        <w:rPr>
          <w:rFonts w:ascii="Times New Roman" w:hAnsi="Times New Roman" w:cs="Times New Roman"/>
          <w:sz w:val="24"/>
          <w:szCs w:val="24"/>
          <w:lang w:val="en-US"/>
        </w:rPr>
        <w:t xml:space="preserve"> mindazt a gazdagságot, amelly</w:t>
      </w:r>
      <w:r w:rsidR="00B44F29">
        <w:rPr>
          <w:rFonts w:ascii="Times New Roman" w:hAnsi="Times New Roman" w:cs="Times New Roman"/>
          <w:sz w:val="24"/>
          <w:szCs w:val="24"/>
          <w:lang w:val="en-US"/>
        </w:rPr>
        <w:t>el az elődök a korábbi évszázadok során körülvették magukat</w:t>
      </w:r>
      <w:r w:rsidR="009B1361">
        <w:rPr>
          <w:rFonts w:ascii="Times New Roman" w:hAnsi="Times New Roman" w:cs="Times New Roman"/>
          <w:sz w:val="24"/>
          <w:szCs w:val="24"/>
          <w:lang w:val="en-US"/>
        </w:rPr>
        <w:t xml:space="preserve"> és örökségképpen ráhagyták az utókorra.</w:t>
      </w:r>
    </w:p>
    <w:p w:rsidR="00F52539" w:rsidRDefault="00FF1748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szent terek nem csupán bemutató helyei értékes ké</w:t>
      </w:r>
      <w:r w:rsidR="009B44FF">
        <w:rPr>
          <w:rFonts w:ascii="Times New Roman" w:hAnsi="Times New Roman" w:cs="Times New Roman"/>
          <w:sz w:val="24"/>
          <w:szCs w:val="24"/>
          <w:lang w:val="en-US"/>
        </w:rPr>
        <w:t>pzőművészeti alkotásoknak, mert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szakrális tér csak a szakrális alkotásokkal együtt értelmezhető. A pap feladata</w:t>
      </w:r>
      <w:r w:rsidR="00287370">
        <w:rPr>
          <w:rFonts w:ascii="Times New Roman" w:hAnsi="Times New Roman" w:cs="Times New Roman"/>
          <w:sz w:val="24"/>
          <w:szCs w:val="24"/>
          <w:lang w:val="en-US"/>
        </w:rPr>
        <w:t xml:space="preserve"> e térben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kettős</w:t>
      </w:r>
      <w:r w:rsidR="00287370">
        <w:rPr>
          <w:rFonts w:ascii="Times New Roman" w:hAnsi="Times New Roman" w:cs="Times New Roman"/>
          <w:sz w:val="24"/>
          <w:szCs w:val="24"/>
          <w:lang w:val="en-US"/>
        </w:rPr>
        <w:t xml:space="preserve">, a profán világból érkezők és a hívek felé is közvetítenie kell a tér és </w:t>
      </w:r>
      <w:proofErr w:type="gramStart"/>
      <w:r w:rsidR="0028737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287370">
        <w:rPr>
          <w:rFonts w:ascii="Times New Roman" w:hAnsi="Times New Roman" w:cs="Times New Roman"/>
          <w:sz w:val="24"/>
          <w:szCs w:val="24"/>
          <w:lang w:val="en-US"/>
        </w:rPr>
        <w:t xml:space="preserve"> műalkotások üzenetét, amely az építész és a művészek személyén és látásmódján keresztül jövő isteni üzenet.</w:t>
      </w:r>
      <w:r w:rsidR="009B44FF">
        <w:rPr>
          <w:rFonts w:ascii="Times New Roman" w:hAnsi="Times New Roman" w:cs="Times New Roman"/>
          <w:sz w:val="24"/>
          <w:szCs w:val="24"/>
          <w:lang w:val="en-US"/>
        </w:rPr>
        <w:t xml:space="preserve"> Természetesen ezt mindig a befogadókhoz alkalmazkodva kell tennie.</w:t>
      </w:r>
    </w:p>
    <w:p w:rsidR="009B44FF" w:rsidRDefault="009B44FF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Frici atya ebben kiváló volt, egyszerű embereknek, híveknek, a hittől távol járóknak, de építészeknek, művészettörténészeknek is ú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>gy tudott különböző alkotásokról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beszélni, hogy azo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ko</w:t>
      </w:r>
      <w:r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 xml:space="preserve"> keresztül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nem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>csa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ő 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 xml:space="preserve">összetett </w:t>
      </w:r>
      <w:r>
        <w:rPr>
          <w:rFonts w:ascii="Times New Roman" w:hAnsi="Times New Roman" w:cs="Times New Roman"/>
          <w:sz w:val="24"/>
          <w:szCs w:val="24"/>
          <w:lang w:val="en-US"/>
        </w:rPr>
        <w:t>tudása</w:t>
      </w:r>
      <w:r w:rsidR="000A2168">
        <w:rPr>
          <w:rFonts w:ascii="Times New Roman" w:hAnsi="Times New Roman" w:cs="Times New Roman"/>
          <w:sz w:val="24"/>
          <w:szCs w:val="24"/>
          <w:lang w:val="en-US"/>
        </w:rPr>
        <w:t xml:space="preserve">, hanem az Isten üzenete is hallhatóvá lett. Így </w:t>
      </w:r>
      <w:proofErr w:type="gramStart"/>
      <w:r w:rsidR="000A2168">
        <w:rPr>
          <w:rFonts w:ascii="Times New Roman" w:hAnsi="Times New Roman" w:cs="Times New Roman"/>
          <w:sz w:val="24"/>
          <w:szCs w:val="24"/>
          <w:lang w:val="en-US"/>
        </w:rPr>
        <w:t>lett</w:t>
      </w:r>
      <w:proofErr w:type="gramEnd"/>
      <w:r w:rsidR="000A2168">
        <w:rPr>
          <w:rFonts w:ascii="Times New Roman" w:hAnsi="Times New Roman" w:cs="Times New Roman"/>
          <w:sz w:val="24"/>
          <w:szCs w:val="24"/>
          <w:lang w:val="en-US"/>
        </w:rPr>
        <w:t xml:space="preserve"> számára a művészet eszköz a hit továbbadásában</w:t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23494" w:rsidRDefault="000A2168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Előadásom a zsámbéki főoltár bemutatásával, értelmezésével szeretné folytatni ezt a művészetet értő, mögötte a művész és a hívők közös hitének,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Egyház hitének </w:t>
      </w:r>
      <w:r w:rsidR="00423494">
        <w:rPr>
          <w:rFonts w:ascii="Times New Roman" w:hAnsi="Times New Roman" w:cs="Times New Roman"/>
          <w:sz w:val="24"/>
          <w:szCs w:val="24"/>
          <w:lang w:val="en-US"/>
        </w:rPr>
        <w:t>megjelenését bemutató lelkipásztori munkát.</w:t>
      </w:r>
    </w:p>
    <w:p w:rsidR="00423494" w:rsidRDefault="00423494" w:rsidP="0078616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B73E59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Zsámbék </w:t>
      </w:r>
      <w:r w:rsidR="00231D33">
        <w:rPr>
          <w:rFonts w:ascii="Times New Roman" w:hAnsi="Times New Roman" w:cs="Times New Roman"/>
          <w:sz w:val="24"/>
          <w:szCs w:val="24"/>
          <w:lang w:val="en-US"/>
        </w:rPr>
        <w:t xml:space="preserve">jelentős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középkori történetét és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azt szimbolizáló Öregtemplomot magunk mögött hagyva Zsámbék újkori történetének egy elemével foglalkozunk.</w:t>
      </w:r>
    </w:p>
    <w:p w:rsidR="004B7DAB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török utáni időkben, a sváb lakosság betelepítésének kezdetén, a várból kastéllyá alakított kegyúri kápolna szolgálta a híveket. A kereszteltek anykönyvé</w:t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1719-től vezették, a középkori várkápolnát Xaveri Szent Ferenc tiszteletére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újraszentelték,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Zichy Miklós n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ejének, Berényi Erzsébetnek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családi kedves szentje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tiszteletére.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jezsuita misszionárius a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 xml:space="preserve"> Berényi család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 xml:space="preserve">által készíttetett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bodajki </w:t>
      </w:r>
      <w:r w:rsidR="00641635">
        <w:rPr>
          <w:rFonts w:ascii="Times New Roman" w:hAnsi="Times New Roman" w:cs="Times New Roman"/>
          <w:sz w:val="24"/>
          <w:szCs w:val="24"/>
          <w:lang w:val="en-US"/>
        </w:rPr>
        <w:t>mellékoltár képén is megjelenik.</w:t>
      </w:r>
    </w:p>
    <w:p w:rsidR="00840DAA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A k</w:t>
      </w:r>
      <w:r w:rsidR="004B7DAB">
        <w:rPr>
          <w:rFonts w:ascii="Times New Roman" w:hAnsi="Times New Roman" w:cs="Times New Roman"/>
          <w:sz w:val="24"/>
          <w:szCs w:val="24"/>
          <w:lang w:val="en-US"/>
        </w:rPr>
        <w:t>egyúr – Zichy Miklós – jóvoltából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zsámbéki barokk plébániatemplom 1749-54 között épült fel, teljes berendezésével, amelyet Bebo Károly műhelye készített.</w:t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 xml:space="preserve"> Vogel Gergely</w:t>
      </w:r>
      <w:r w:rsidR="005D4D89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2"/>
      </w:r>
      <w:r w:rsidR="00840DAA">
        <w:rPr>
          <w:rFonts w:ascii="Times New Roman" w:hAnsi="Times New Roman" w:cs="Times New Roman"/>
          <w:sz w:val="24"/>
          <w:szCs w:val="24"/>
          <w:lang w:val="en-US"/>
        </w:rPr>
        <w:t xml:space="preserve"> – a XVIII. </w:t>
      </w:r>
      <w:proofErr w:type="gramStart"/>
      <w:r w:rsidR="00840DAA">
        <w:rPr>
          <w:rFonts w:ascii="Times New Roman" w:hAnsi="Times New Roman" w:cs="Times New Roman"/>
          <w:sz w:val="24"/>
          <w:szCs w:val="24"/>
          <w:lang w:val="en-US"/>
        </w:rPr>
        <w:t>század</w:t>
      </w:r>
      <w:proofErr w:type="gramEnd"/>
      <w:r w:rsidR="00840DAA">
        <w:rPr>
          <w:rFonts w:ascii="Times New Roman" w:hAnsi="Times New Roman" w:cs="Times New Roman"/>
          <w:sz w:val="24"/>
          <w:szCs w:val="24"/>
          <w:lang w:val="en-US"/>
        </w:rPr>
        <w:t xml:space="preserve"> elejének-közepének budai festője, aki Óbudán és Sümegen is dolgozott – a templom három oltárképére kapott megbízást. Ezek között lehetett </w:t>
      </w:r>
      <w:proofErr w:type="gramStart"/>
      <w:r w:rsidR="00840DAA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840DAA">
        <w:rPr>
          <w:rFonts w:ascii="Times New Roman" w:hAnsi="Times New Roman" w:cs="Times New Roman"/>
          <w:sz w:val="24"/>
          <w:szCs w:val="24"/>
          <w:lang w:val="en-US"/>
        </w:rPr>
        <w:t xml:space="preserve"> főoltár képe is.</w:t>
      </w:r>
    </w:p>
    <w:p w:rsidR="00840DAA" w:rsidRDefault="00840DAA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1817-es </w:t>
      </w:r>
      <w:r w:rsidR="00DD49EA">
        <w:rPr>
          <w:rFonts w:ascii="Times New Roman" w:hAnsi="Times New Roman" w:cs="Times New Roman"/>
          <w:sz w:val="24"/>
          <w:szCs w:val="24"/>
          <w:lang w:val="en-US"/>
        </w:rPr>
        <w:t xml:space="preserve">Canonica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Visitatio </w:t>
      </w:r>
      <w:r w:rsidR="00856ACE">
        <w:rPr>
          <w:rFonts w:ascii="Times New Roman" w:hAnsi="Times New Roman" w:cs="Times New Roman"/>
          <w:sz w:val="24"/>
          <w:szCs w:val="24"/>
          <w:lang w:val="en-US"/>
        </w:rPr>
        <w:t>jelentés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ben Gaál József plébános</w:t>
      </w:r>
      <w:r w:rsidR="001D142D">
        <w:rPr>
          <w:rFonts w:ascii="Times New Roman" w:hAnsi="Times New Roman" w:cs="Times New Roman"/>
          <w:sz w:val="24"/>
          <w:szCs w:val="24"/>
          <w:lang w:val="en-US"/>
        </w:rPr>
        <w:t>, aki 1809-1838-ig</w:t>
      </w:r>
      <w:r w:rsidR="00F42EAF">
        <w:rPr>
          <w:rFonts w:ascii="Times New Roman" w:hAnsi="Times New Roman" w:cs="Times New Roman"/>
          <w:sz w:val="24"/>
          <w:szCs w:val="24"/>
          <w:lang w:val="en-US"/>
        </w:rPr>
        <w:t>, közel harminc</w:t>
      </w:r>
      <w:r w:rsidR="001D142D">
        <w:rPr>
          <w:rFonts w:ascii="Times New Roman" w:hAnsi="Times New Roman" w:cs="Times New Roman"/>
          <w:sz w:val="24"/>
          <w:szCs w:val="24"/>
          <w:lang w:val="en-US"/>
        </w:rPr>
        <w:t xml:space="preserve"> éven át volt a falu plébánosa,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így jellemzi</w:t>
      </w:r>
      <w:r w:rsidR="00C63945">
        <w:rPr>
          <w:rFonts w:ascii="Times New Roman" w:hAnsi="Times New Roman" w:cs="Times New Roman"/>
          <w:sz w:val="24"/>
          <w:szCs w:val="24"/>
          <w:lang w:val="en-US"/>
        </w:rPr>
        <w:t xml:space="preserve"> a főoltárt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: „az oltár egy sérült képből áll, amely a csupasz falon függ, azon kívül egy fa tabernákulum-építményből, amelyet a rovarok </w:t>
      </w:r>
      <w:r>
        <w:rPr>
          <w:rFonts w:ascii="Times New Roman" w:hAnsi="Times New Roman" w:cs="Times New Roman"/>
          <w:sz w:val="24"/>
          <w:szCs w:val="24"/>
          <w:lang w:val="en-US"/>
        </w:rPr>
        <w:t>már csaknem teljesen megettek.</w:t>
      </w:r>
      <w:r w:rsidR="00DD49EA" w:rsidRPr="00DD49E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DD49EA" w:rsidRPr="00B73E59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DD49EA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főoltár szegényes állapotába Gaál plébános nem tudo</w:t>
      </w:r>
      <w:r w:rsidR="00DD49EA">
        <w:rPr>
          <w:rFonts w:ascii="Times New Roman" w:hAnsi="Times New Roman" w:cs="Times New Roman"/>
          <w:sz w:val="24"/>
          <w:szCs w:val="24"/>
          <w:lang w:val="en-US"/>
        </w:rPr>
        <w:t>tt belenyugodni,</w:t>
      </w:r>
      <w:r w:rsidR="00856ACE">
        <w:rPr>
          <w:rFonts w:ascii="Times New Roman" w:hAnsi="Times New Roman" w:cs="Times New Roman"/>
          <w:sz w:val="24"/>
          <w:szCs w:val="24"/>
          <w:lang w:val="en-US"/>
        </w:rPr>
        <w:t xml:space="preserve"> azon fáradozott, hogy megújítsa</w:t>
      </w:r>
      <w:r w:rsidR="00C6394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50850" w:rsidRDefault="00C63945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Mit jelent a csupasz falon függő oltárkép, hová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lett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az oltárépítmény? És</w:t>
      </w:r>
      <w:r w:rsidR="00650850">
        <w:rPr>
          <w:rFonts w:ascii="Times New Roman" w:hAnsi="Times New Roman" w:cs="Times New Roman"/>
          <w:sz w:val="24"/>
          <w:szCs w:val="24"/>
          <w:lang w:val="en-US"/>
        </w:rPr>
        <w:t xml:space="preserve"> miért került ilyen rossz állapotba a XIX. </w:t>
      </w:r>
      <w:proofErr w:type="gramStart"/>
      <w:r w:rsidR="00650850">
        <w:rPr>
          <w:rFonts w:ascii="Times New Roman" w:hAnsi="Times New Roman" w:cs="Times New Roman"/>
          <w:sz w:val="24"/>
          <w:szCs w:val="24"/>
          <w:lang w:val="en-US"/>
        </w:rPr>
        <w:t>század</w:t>
      </w:r>
      <w:proofErr w:type="gramEnd"/>
      <w:r w:rsidR="00650850">
        <w:rPr>
          <w:rFonts w:ascii="Times New Roman" w:hAnsi="Times New Roman" w:cs="Times New Roman"/>
          <w:sz w:val="24"/>
          <w:szCs w:val="24"/>
          <w:lang w:val="en-US"/>
        </w:rPr>
        <w:t xml:space="preserve"> elejé</w:t>
      </w:r>
      <w:r>
        <w:rPr>
          <w:rFonts w:ascii="Times New Roman" w:hAnsi="Times New Roman" w:cs="Times New Roman"/>
          <w:sz w:val="24"/>
          <w:szCs w:val="24"/>
          <w:lang w:val="en-US"/>
        </w:rPr>
        <w:t>n az a főoltár, amelyet hatvan évvel korábban</w:t>
      </w:r>
      <w:r w:rsidR="00650850">
        <w:rPr>
          <w:rFonts w:ascii="Times New Roman" w:hAnsi="Times New Roman" w:cs="Times New Roman"/>
          <w:sz w:val="24"/>
          <w:szCs w:val="24"/>
          <w:lang w:val="en-US"/>
        </w:rPr>
        <w:t xml:space="preserve"> Padányi Bíró Márton ves</w:t>
      </w:r>
      <w:r>
        <w:rPr>
          <w:rFonts w:ascii="Times New Roman" w:hAnsi="Times New Roman" w:cs="Times New Roman"/>
          <w:sz w:val="24"/>
          <w:szCs w:val="24"/>
          <w:lang w:val="en-US"/>
        </w:rPr>
        <w:t>zprémi püspök áldott meg?</w:t>
      </w:r>
    </w:p>
    <w:p w:rsidR="00861191" w:rsidRDefault="00856ACE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Buda környéki települések templomainak főoltára általában külön álló, körüljárható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 xml:space="preserve"> menzából, rajta tabernákulum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és falra festett építészeti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 xml:space="preserve"> elemekből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állt. Ez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>ek keretezték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főoltárképet.</w:t>
      </w:r>
      <w:r w:rsidR="00C536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>A vakolatba karcolt,</w:t>
      </w:r>
      <w:r w:rsidR="00162F4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>perspektívikus festett oszlopokon, párkányokon kívül helyenként figurális díszítést is megfigyelhetünk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>, mint</w:t>
      </w:r>
      <w:r w:rsidR="00162F4D">
        <w:rPr>
          <w:rFonts w:ascii="Times New Roman" w:hAnsi="Times New Roman" w:cs="Times New Roman"/>
          <w:sz w:val="24"/>
          <w:szCs w:val="24"/>
          <w:lang w:val="en-US"/>
        </w:rPr>
        <w:t xml:space="preserve"> például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 a szomszédos Perbál főoltáránál is</w:t>
      </w:r>
      <w:r w:rsidR="00C203C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75EC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D75EC8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A27668" w:rsidRDefault="00A27668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Ilyen lehetett a zsámbéki </w:t>
      </w:r>
      <w:r w:rsidR="00861191">
        <w:rPr>
          <w:rFonts w:ascii="Times New Roman" w:hAnsi="Times New Roman" w:cs="Times New Roman"/>
          <w:sz w:val="24"/>
          <w:szCs w:val="24"/>
          <w:lang w:val="en-US"/>
        </w:rPr>
        <w:t>főoltár Gaál plébános idejében, ennek nyomai megfigyelhetők, ha bebújunk a jelenlegi oltárépítmény mögé.</w:t>
      </w:r>
      <w:r w:rsidR="00D75EC8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D75EC8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58180F" w:rsidRDefault="00162F4D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á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llapot romlásának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oka lehetett 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>az a Komárom epicentrumú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1763-as földrengés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, amely az egész környéken súlyos károkat okozott. Ekkor dőlt le </w:t>
      </w:r>
      <w:proofErr w:type="gramStart"/>
      <w:r w:rsidR="00A27668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 Öregtemplom északi fala is,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 xml:space="preserve">barokk templomunknak </w:t>
      </w:r>
      <w:r w:rsidR="001B3E9F">
        <w:rPr>
          <w:rFonts w:ascii="Times New Roman" w:hAnsi="Times New Roman" w:cs="Times New Roman"/>
          <w:sz w:val="24"/>
          <w:szCs w:val="24"/>
          <w:lang w:val="en-US"/>
        </w:rPr>
        <w:t xml:space="preserve">egy </w:t>
      </w:r>
      <w:r w:rsidR="00A27668">
        <w:rPr>
          <w:rFonts w:ascii="Times New Roman" w:hAnsi="Times New Roman" w:cs="Times New Roman"/>
          <w:sz w:val="24"/>
          <w:szCs w:val="24"/>
          <w:lang w:val="en-US"/>
        </w:rPr>
        <w:t>boltozata is beszakadt.</w:t>
      </w:r>
      <w:r w:rsidR="00D41703">
        <w:rPr>
          <w:rFonts w:ascii="Times New Roman" w:hAnsi="Times New Roman" w:cs="Times New Roman"/>
          <w:sz w:val="24"/>
          <w:szCs w:val="24"/>
          <w:lang w:val="en-US"/>
        </w:rPr>
        <w:t xml:space="preserve"> Bár ez akkor már fél évszázadnyi távolságban vol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t. De 1810-ben is a Móri–árokból kiinduló földrengés – amelyet 1814-ig utórengések követtek – rázta </w:t>
      </w:r>
      <w:proofErr w:type="gramStart"/>
      <w:r w:rsidR="003D3347">
        <w:rPr>
          <w:rFonts w:ascii="Times New Roman" w:hAnsi="Times New Roman" w:cs="Times New Roman"/>
          <w:sz w:val="24"/>
          <w:szCs w:val="24"/>
          <w:lang w:val="en-US"/>
        </w:rPr>
        <w:t>meg</w:t>
      </w:r>
      <w:proofErr w:type="gramEnd"/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 Zsámbék környékét. Ez lehetett talán a közvetlen ok.</w:t>
      </w:r>
    </w:p>
    <w:p w:rsidR="00102099" w:rsidRDefault="00D41703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Gaál József 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>lesú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jtó leírása a templom főoltárának állapotáról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 xml:space="preserve"> szerintünk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mégis 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>inkább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>igazolni próbálja a plébános azon szán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 xml:space="preserve">dékát, hogy a XIX. </w:t>
      </w:r>
      <w:proofErr w:type="gramStart"/>
      <w:r w:rsidR="0058180F">
        <w:rPr>
          <w:rFonts w:ascii="Times New Roman" w:hAnsi="Times New Roman" w:cs="Times New Roman"/>
          <w:sz w:val="24"/>
          <w:szCs w:val="24"/>
          <w:lang w:val="en-US"/>
        </w:rPr>
        <w:t>század</w:t>
      </w:r>
      <w:proofErr w:type="gramEnd"/>
      <w:r w:rsidR="0058180F">
        <w:rPr>
          <w:rFonts w:ascii="Times New Roman" w:hAnsi="Times New Roman" w:cs="Times New Roman"/>
          <w:sz w:val="24"/>
          <w:szCs w:val="24"/>
          <w:lang w:val="en-US"/>
        </w:rPr>
        <w:t xml:space="preserve"> elejére</w:t>
      </w:r>
      <w:r w:rsidR="002246C7">
        <w:rPr>
          <w:rFonts w:ascii="Times New Roman" w:hAnsi="Times New Roman" w:cs="Times New Roman"/>
          <w:sz w:val="24"/>
          <w:szCs w:val="24"/>
          <w:lang w:val="en-US"/>
        </w:rPr>
        <w:t xml:space="preserve"> már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 xml:space="preserve"> Magyarországon is jelen lévő klasszicizmus a </w:t>
      </w:r>
      <w:r w:rsidR="00C21F80">
        <w:rPr>
          <w:rFonts w:ascii="Times New Roman" w:hAnsi="Times New Roman" w:cs="Times New Roman"/>
          <w:sz w:val="24"/>
          <w:szCs w:val="24"/>
          <w:lang w:val="en-US"/>
        </w:rPr>
        <w:t xml:space="preserve">zsámbéki 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emplombelsőben is helyet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kapjon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840DAA" w:rsidRDefault="001E7BA1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Ebbe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n </w:t>
      </w:r>
      <w:proofErr w:type="gramStart"/>
      <w:r w:rsidR="00102099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időben már áll a Ca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nevale Izidor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tervezte</w:t>
      </w:r>
      <w:r w:rsidR="009B30F4">
        <w:rPr>
          <w:rFonts w:ascii="Times New Roman" w:hAnsi="Times New Roman" w:cs="Times New Roman"/>
          <w:sz w:val="24"/>
          <w:szCs w:val="24"/>
          <w:lang w:val="en-US"/>
        </w:rPr>
        <w:t>, klassicista jegyeket mutató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02099" w:rsidRPr="00102099">
        <w:rPr>
          <w:rFonts w:ascii="Times New Roman" w:hAnsi="Times New Roman" w:cs="Times New Roman"/>
          <w:sz w:val="24"/>
          <w:szCs w:val="24"/>
          <w:lang w:val="en-US"/>
        </w:rPr>
        <w:t>váci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székesegyház (1761-1774</w:t>
      </w:r>
      <w:r w:rsidR="00102099">
        <w:rPr>
          <w:rFonts w:ascii="Times New Roman" w:hAnsi="Times New Roman" w:cs="Times New Roman"/>
          <w:sz w:val="24"/>
          <w:szCs w:val="24"/>
          <w:lang w:val="en-US"/>
        </w:rPr>
        <w:t xml:space="preserve">),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Charles Moreau francia építész átalakítja az Eszterházy család közeli birtokán a </w:t>
      </w:r>
      <w:r w:rsidR="00102099" w:rsidRPr="00102099">
        <w:rPr>
          <w:rFonts w:ascii="Times New Roman" w:hAnsi="Times New Roman" w:cs="Times New Roman"/>
          <w:sz w:val="24"/>
          <w:szCs w:val="24"/>
          <w:lang w:val="en-US"/>
        </w:rPr>
        <w:t>csákvári kastély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t (1814 k.)</w:t>
      </w:r>
      <w:r w:rsidR="00102099" w:rsidRPr="0010209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És e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>z az az idő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szak</w:t>
      </w:r>
      <w:r w:rsidR="00C21F80">
        <w:rPr>
          <w:rFonts w:ascii="Times New Roman" w:hAnsi="Times New Roman" w:cs="Times New Roman"/>
          <w:sz w:val="24"/>
          <w:szCs w:val="24"/>
          <w:lang w:val="en-US"/>
        </w:rPr>
        <w:t xml:space="preserve"> (1820)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, amikor </w:t>
      </w:r>
      <w:r w:rsidR="0058180F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>udnay Sándor hercegprím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ás 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>építészt k</w:t>
      </w:r>
      <w:r w:rsidR="004800BD">
        <w:rPr>
          <w:rFonts w:ascii="Times New Roman" w:hAnsi="Times New Roman" w:cs="Times New Roman"/>
          <w:sz w:val="24"/>
          <w:szCs w:val="24"/>
          <w:lang w:val="en-US"/>
        </w:rPr>
        <w:t>eres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 xml:space="preserve"> az új </w:t>
      </w:r>
      <w:r w:rsidR="009804E9">
        <w:rPr>
          <w:rFonts w:ascii="Times New Roman" w:hAnsi="Times New Roman" w:cs="Times New Roman"/>
          <w:sz w:val="24"/>
          <w:szCs w:val="24"/>
          <w:lang w:val="en-US"/>
        </w:rPr>
        <w:t xml:space="preserve">esztergomi </w:t>
      </w:r>
      <w:r w:rsidR="0058180F" w:rsidRPr="0058180F">
        <w:rPr>
          <w:rFonts w:ascii="Times New Roman" w:hAnsi="Times New Roman" w:cs="Times New Roman"/>
          <w:sz w:val="24"/>
          <w:szCs w:val="24"/>
          <w:lang w:val="en-US"/>
        </w:rPr>
        <w:t>székese</w:t>
      </w:r>
      <w:r w:rsidR="00C21F80">
        <w:rPr>
          <w:rFonts w:ascii="Times New Roman" w:hAnsi="Times New Roman" w:cs="Times New Roman"/>
          <w:sz w:val="24"/>
          <w:szCs w:val="24"/>
          <w:lang w:val="en-US"/>
        </w:rPr>
        <w:t>gyház terveinek elkészítéséhez.</w:t>
      </w:r>
    </w:p>
    <w:p w:rsidR="009804E9" w:rsidRDefault="00C21F80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Gaál plébános tehát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 xml:space="preserve"> szerintünk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inkább akart egy új, a klasszicista stílusnak megfelelő, főoltárt látni templomában, mint a megújított barokk együttest</w:t>
      </w:r>
      <w:r w:rsidR="003D334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C1509" w:rsidRDefault="007C150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templom belsejének összképén jól látható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 jellegzetesen barokk mellékoltárok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800BD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en-US"/>
        </w:rPr>
        <w:t>szószék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 lendületes szobrai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>és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főoltár 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statikus merevségének </w:t>
      </w:r>
      <w:r>
        <w:rPr>
          <w:rFonts w:ascii="Times New Roman" w:hAnsi="Times New Roman" w:cs="Times New Roman"/>
          <w:sz w:val="24"/>
          <w:szCs w:val="24"/>
          <w:lang w:val="en-US"/>
        </w:rPr>
        <w:t>kontrasz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 xml:space="preserve">tja, amelyet a közben eltelt idő </w:t>
      </w:r>
      <w:r w:rsidR="002507EF">
        <w:rPr>
          <w:rFonts w:ascii="Times New Roman" w:hAnsi="Times New Roman" w:cs="Times New Roman"/>
          <w:sz w:val="24"/>
          <w:szCs w:val="24"/>
          <w:lang w:val="en-US"/>
        </w:rPr>
        <w:t xml:space="preserve">a térben és a befogadó szemlélőben is </w:t>
      </w:r>
      <w:r w:rsidR="00F84CA8">
        <w:rPr>
          <w:rFonts w:ascii="Times New Roman" w:hAnsi="Times New Roman" w:cs="Times New Roman"/>
          <w:sz w:val="24"/>
          <w:szCs w:val="24"/>
          <w:lang w:val="en-US"/>
        </w:rPr>
        <w:t>egységbe simított.</w:t>
      </w:r>
      <w:r w:rsidR="00221441">
        <w:rPr>
          <w:rFonts w:ascii="Times New Roman" w:hAnsi="Times New Roman" w:cs="Times New Roman"/>
          <w:sz w:val="24"/>
          <w:szCs w:val="24"/>
          <w:lang w:val="en-US"/>
        </w:rPr>
        <w:t xml:space="preserve"> (Ezt </w:t>
      </w:r>
      <w:proofErr w:type="gramStart"/>
      <w:r w:rsidR="00221441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221441">
        <w:rPr>
          <w:rFonts w:ascii="Times New Roman" w:hAnsi="Times New Roman" w:cs="Times New Roman"/>
          <w:sz w:val="24"/>
          <w:szCs w:val="24"/>
          <w:lang w:val="en-US"/>
        </w:rPr>
        <w:t xml:space="preserve"> egységet természetesen segíti a klasszicista építészeti keretbe foglalt barokk szemléletű festett főoltárkép is.)</w:t>
      </w:r>
      <w:r w:rsidR="0041249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507EF" w:rsidRPr="00B73E59" w:rsidRDefault="002507EF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Gaál József plébános tervének megvalósulásá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 xml:space="preserve">t nehezítette, hogy </w:t>
      </w:r>
      <w:proofErr w:type="gramStart"/>
      <w:r w:rsidR="00561BF0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561B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oltár érdekében szervezett adománygyűjtés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az 1816-os 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 xml:space="preserve">gyenge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termés és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szüret 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miatt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megtorpant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. Sok kamarai kérvényre és </w:t>
      </w:r>
      <w:proofErr w:type="gramStart"/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illetékes óbudai hivatalnokokhoz intézett folyamodványokra volt sz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ükség, amíg végül is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1818. </w:t>
      </w:r>
      <w:proofErr w:type="gramStart"/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február</w:t>
      </w:r>
      <w:proofErr w:type="gramEnd"/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15-én Gaál plébános és Ignaz Töpfer pesti aranyozómester között szerződés jött</w:t>
      </w:r>
      <w:r w:rsidR="00F93FCB">
        <w:rPr>
          <w:rFonts w:ascii="Times New Roman" w:hAnsi="Times New Roman" w:cs="Times New Roman"/>
          <w:sz w:val="24"/>
          <w:szCs w:val="24"/>
          <w:lang w:val="en-US"/>
        </w:rPr>
        <w:t xml:space="preserve"> létre,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 xml:space="preserve">amelyben </w:t>
      </w:r>
      <w:r w:rsidR="00B73E59" w:rsidRPr="00B73E59">
        <w:rPr>
          <w:rFonts w:ascii="Times New Roman" w:hAnsi="Times New Roman" w:cs="Times New Roman"/>
          <w:sz w:val="24"/>
          <w:szCs w:val="24"/>
          <w:lang w:val="en-US"/>
        </w:rPr>
        <w:t>Töpfer kötelezettséget vállalt a művészek és az asztalosok minden munk</w:t>
      </w:r>
      <w:r>
        <w:rPr>
          <w:rFonts w:ascii="Times New Roman" w:hAnsi="Times New Roman" w:cs="Times New Roman"/>
          <w:sz w:val="24"/>
          <w:szCs w:val="24"/>
          <w:lang w:val="en-US"/>
        </w:rPr>
        <w:t>ájának összehangolására.</w:t>
      </w:r>
    </w:p>
    <w:p w:rsidR="000D766D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1818. </w:t>
      </w:r>
      <w:proofErr w:type="gramStart"/>
      <w:r w:rsidRPr="00B73E59">
        <w:rPr>
          <w:rFonts w:ascii="Times New Roman" w:hAnsi="Times New Roman" w:cs="Times New Roman"/>
          <w:sz w:val="24"/>
          <w:szCs w:val="24"/>
          <w:lang w:val="en-US"/>
        </w:rPr>
        <w:t>június</w:t>
      </w:r>
      <w:proofErr w:type="gramEnd"/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8-án hajnalban</w:t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>, tehát négy hónap múltán,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Gaál plébános 13 fogatot küldött, hogy az elkés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zült részeket Zsámbékra hozzák.</w:t>
      </w:r>
    </w:p>
    <w:p w:rsidR="001C6BDA" w:rsidRDefault="00B73E5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gramStart"/>
      <w:r w:rsidRPr="00B73E59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oltár felállításával Töpfernek nem sikerült elkészülnie a templom búcsúnapjára</w:t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>, Keresztelő Szent János születés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ének ünnepére, Szent Iván napra, június 24-ére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 xml:space="preserve"> Az oltár-retabló egyes elemeinek tüzetesebb megfigyelése nyomán arra a következtetésre juthatunk, hogy az elkészült, ideszállított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retabl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ó-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elemeket még a helyszínen e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rősen át kellett alakítani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>, hogy azok,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 xml:space="preserve"> az íves szentélyfalhoz alkalma</w:t>
      </w:r>
      <w:r w:rsidR="000D766D">
        <w:rPr>
          <w:rFonts w:ascii="Times New Roman" w:hAnsi="Times New Roman" w:cs="Times New Roman"/>
          <w:sz w:val="24"/>
          <w:szCs w:val="24"/>
          <w:lang w:val="en-US"/>
        </w:rPr>
        <w:t xml:space="preserve">zkodva elhelyezhetők legyenek. 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1818. </w:t>
      </w:r>
      <w:proofErr w:type="gramStart"/>
      <w:r w:rsidRPr="00B73E59">
        <w:rPr>
          <w:rFonts w:ascii="Times New Roman" w:hAnsi="Times New Roman" w:cs="Times New Roman"/>
          <w:sz w:val="24"/>
          <w:szCs w:val="24"/>
          <w:lang w:val="en-US"/>
        </w:rPr>
        <w:t>augusztus</w:t>
      </w:r>
      <w:proofErr w:type="gramEnd"/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2-án </w:t>
      </w:r>
      <w:r w:rsidR="006878ED" w:rsidRPr="00B73E59">
        <w:rPr>
          <w:rFonts w:ascii="Times New Roman" w:hAnsi="Times New Roman" w:cs="Times New Roman"/>
          <w:sz w:val="24"/>
          <w:szCs w:val="24"/>
          <w:lang w:val="en-US"/>
        </w:rPr>
        <w:t>szentelte fel a</w:t>
      </w:r>
      <w:r w:rsidR="006878ED">
        <w:rPr>
          <w:rFonts w:ascii="Times New Roman" w:hAnsi="Times New Roman" w:cs="Times New Roman"/>
          <w:sz w:val="24"/>
          <w:szCs w:val="24"/>
          <w:lang w:val="en-US"/>
        </w:rPr>
        <w:t>z elkészült főoltárt</w:t>
      </w:r>
      <w:r w:rsidR="006878ED"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Vurum József </w:t>
      </w:r>
      <w:r w:rsidR="002507EF">
        <w:rPr>
          <w:rFonts w:ascii="Times New Roman" w:hAnsi="Times New Roman" w:cs="Times New Roman"/>
          <w:sz w:val="24"/>
          <w:szCs w:val="24"/>
          <w:lang w:val="en-US"/>
        </w:rPr>
        <w:t xml:space="preserve">székesfehérvári 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megyés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>püspök</w:t>
      </w:r>
      <w:r w:rsidR="005D4D89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3"/>
      </w:r>
      <w:r w:rsidR="001C6BD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5D4D89" w:rsidRDefault="005D4D89" w:rsidP="00B73E59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880E3A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A boltozatba nyúló retabló a menzától elválasztottan, </w:t>
      </w:r>
      <w:proofErr w:type="gramStart"/>
      <w:r w:rsidRPr="002507EF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apszis falához van állítva.</w:t>
      </w:r>
      <w:r w:rsidR="00902CD9" w:rsidRPr="00902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(4.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902CD9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Magas lábazaton négy márványozott faoszlop áll, aranyozott korinthusi fejezettel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1C5A1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gramEnd"/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oldalankénti két</w:t>
      </w:r>
      <w:r w:rsidR="00355EE4">
        <w:rPr>
          <w:rFonts w:ascii="Times New Roman" w:hAnsi="Times New Roman" w:cs="Times New Roman"/>
          <w:sz w:val="24"/>
          <w:szCs w:val="24"/>
          <w:lang w:val="en-US"/>
        </w:rPr>
        <w:t>-két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oszlopot hatalmas párkány kapcsolja össze. A bel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ső oszlopok kicsit előre húzottak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és a párkány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t, a fogsoros tört-timpanon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t hordják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C5A1E" w:rsidRPr="001C5A1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C5A1E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 oszlopok mögött pilaszterek állnak aranyozott füzérrel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. A timpanon ara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>nyozott kereszttel koronázott. F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elette „Isten szeme” motívum világít kettős felhőkörben dicsfény sugarakkal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, de ez már nem </w:t>
      </w:r>
      <w:proofErr w:type="gramStart"/>
      <w:r w:rsidR="001C5A1E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 oltárra, hanem külön a falra van felerősítve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0E3A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lastRenderedPageBreak/>
        <w:t>A párkány felett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 xml:space="preserve">, a külső oszlopok 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>engelyében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klasszicista vázák állnak, a belsők fe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lett két imádkozó kerub térdel. A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 xml:space="preserve">felhőkör, a </w:t>
      </w:r>
      <w:r w:rsidR="001C5A1E">
        <w:rPr>
          <w:rFonts w:ascii="Times New Roman" w:hAnsi="Times New Roman" w:cs="Times New Roman"/>
          <w:sz w:val="24"/>
          <w:szCs w:val="24"/>
          <w:lang w:val="en-US"/>
        </w:rPr>
        <w:t xml:space="preserve">dicsfény és a kerubok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korábbi barokk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>főoltár elemei lehetnek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02CD9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507EF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oszlop-párok között jobb oldalon 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 xml:space="preserve">Keresztelő Szent János apjának, 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Zakariás pap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nak az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alakja áll.</w:t>
      </w:r>
      <w:r w:rsidR="00435701" w:rsidRPr="0043570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35701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43570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Egyik kezében füstölőt, másik kezében aranyozott táblát tart. A tábla hivatkozás a Lukác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s evangéliumra, amely a Keresztelő</w:t>
      </w:r>
      <w:r w:rsidR="009E06B7">
        <w:rPr>
          <w:rFonts w:ascii="Times New Roman" w:hAnsi="Times New Roman" w:cs="Times New Roman"/>
          <w:sz w:val="24"/>
          <w:szCs w:val="24"/>
          <w:lang w:val="en-US"/>
        </w:rPr>
        <w:t xml:space="preserve"> születésének eseményeit mutatja be. L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atinul ez olvasha</w:t>
      </w:r>
      <w:r w:rsidR="00561BF0">
        <w:rPr>
          <w:rFonts w:ascii="Times New Roman" w:hAnsi="Times New Roman" w:cs="Times New Roman"/>
          <w:sz w:val="24"/>
          <w:szCs w:val="24"/>
          <w:lang w:val="en-US"/>
        </w:rPr>
        <w:t>tó rajta: „János az ő neve” (Lk</w:t>
      </w:r>
      <w:r w:rsidR="000D58B1">
        <w:rPr>
          <w:rFonts w:ascii="Times New Roman" w:hAnsi="Times New Roman" w:cs="Times New Roman"/>
          <w:sz w:val="24"/>
          <w:szCs w:val="24"/>
          <w:lang w:val="en-US"/>
        </w:rPr>
        <w:t xml:space="preserve"> 1</w:t>
      </w:r>
      <w:proofErr w:type="gramStart"/>
      <w:r w:rsidR="000D58B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63</w:t>
      </w:r>
      <w:proofErr w:type="gramEnd"/>
      <w:r w:rsidR="00880E3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E0198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4"/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880E3A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proofErr w:type="gramStart"/>
      <w:r w:rsidRPr="002507EF">
        <w:rPr>
          <w:rFonts w:ascii="Times New Roman" w:hAnsi="Times New Roman" w:cs="Times New Roman"/>
          <w:sz w:val="24"/>
          <w:szCs w:val="24"/>
          <w:lang w:val="en-US"/>
        </w:rPr>
        <w:t>bal</w:t>
      </w:r>
      <w:proofErr w:type="gramEnd"/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oldali oszlopok között, Áron </w:t>
      </w:r>
      <w:r w:rsidR="00C8272E">
        <w:rPr>
          <w:rFonts w:ascii="Times New Roman" w:hAnsi="Times New Roman" w:cs="Times New Roman"/>
          <w:sz w:val="24"/>
          <w:szCs w:val="24"/>
          <w:lang w:val="en-US"/>
        </w:rPr>
        <w:t xml:space="preserve">liliomot 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virágzó vesszejével ke</w:t>
      </w:r>
      <w:r w:rsidR="00880E3A">
        <w:rPr>
          <w:rFonts w:ascii="Times New Roman" w:hAnsi="Times New Roman" w:cs="Times New Roman"/>
          <w:sz w:val="24"/>
          <w:szCs w:val="24"/>
          <w:lang w:val="en-US"/>
        </w:rPr>
        <w:t>zében, Szent Józsefnek, Jézus nevelőapjának alakja áll.</w:t>
      </w:r>
      <w:r w:rsidR="00902CD9" w:rsidRPr="00902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(6.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0D58B1">
        <w:rPr>
          <w:rFonts w:ascii="Times New Roman" w:hAnsi="Times New Roman" w:cs="Times New Roman"/>
          <w:sz w:val="24"/>
          <w:szCs w:val="24"/>
          <w:lang w:val="en-US"/>
        </w:rPr>
        <w:t>A kivirágzott vessző József kiválasztott voltát bizonyítja, mint az ószövetségi Számok könyvében, Mózes testvérének, Áron esetében is. (</w:t>
      </w:r>
      <w:proofErr w:type="gramStart"/>
      <w:r w:rsidR="000D58B1">
        <w:rPr>
          <w:rFonts w:ascii="Times New Roman" w:hAnsi="Times New Roman" w:cs="Times New Roman"/>
          <w:sz w:val="24"/>
          <w:szCs w:val="24"/>
          <w:lang w:val="en-US"/>
        </w:rPr>
        <w:t>vö.:</w:t>
      </w:r>
      <w:proofErr w:type="gramEnd"/>
      <w:r w:rsidR="000D58B1">
        <w:rPr>
          <w:rFonts w:ascii="Times New Roman" w:hAnsi="Times New Roman" w:cs="Times New Roman"/>
          <w:sz w:val="24"/>
          <w:szCs w:val="24"/>
          <w:lang w:val="en-US"/>
        </w:rPr>
        <w:t xml:space="preserve"> Szám</w:t>
      </w:r>
      <w:r w:rsidR="000D58B1" w:rsidRPr="000D58B1">
        <w:rPr>
          <w:rFonts w:ascii="Times New Roman" w:hAnsi="Times New Roman" w:cs="Times New Roman"/>
          <w:sz w:val="24"/>
          <w:szCs w:val="24"/>
          <w:lang w:val="en-US"/>
        </w:rPr>
        <w:t xml:space="preserve"> 17,16-28</w:t>
      </w:r>
      <w:r w:rsidR="000D58B1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. A keresztelkedő és a keresztelő apjának szobrai a </w:t>
      </w:r>
      <w:r w:rsidR="00C41B79">
        <w:rPr>
          <w:rFonts w:ascii="Times New Roman" w:hAnsi="Times New Roman" w:cs="Times New Roman"/>
          <w:sz w:val="24"/>
          <w:szCs w:val="24"/>
          <w:lang w:val="en-US"/>
        </w:rPr>
        <w:t xml:space="preserve">templom egyéb 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>barokk berendezési tárgyak közül kitűnnek méreteikkel és mozdulataik klasszikus kimértségével.</w:t>
      </w:r>
    </w:p>
    <w:p w:rsidR="00CA037E" w:rsidRDefault="00C64332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Szent József szobrának</w:t>
      </w:r>
      <w:r w:rsidR="00C41B79">
        <w:rPr>
          <w:rFonts w:ascii="Times New Roman" w:hAnsi="Times New Roman" w:cs="Times New Roman"/>
          <w:sz w:val="24"/>
          <w:szCs w:val="24"/>
          <w:lang w:val="en-US"/>
        </w:rPr>
        <w:t xml:space="preserve"> feje kifejezetten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 klasszikus görög vonásokat mutat…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 xml:space="preserve"> (7. </w:t>
      </w:r>
      <w:proofErr w:type="gramStart"/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902CD9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A037E" w:rsidRDefault="002507E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A retabulum 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előtt nagyjából két </w:t>
      </w:r>
      <w:r w:rsidR="00A07153">
        <w:rPr>
          <w:rFonts w:ascii="Times New Roman" w:hAnsi="Times New Roman" w:cs="Times New Roman"/>
          <w:sz w:val="24"/>
          <w:szCs w:val="24"/>
          <w:lang w:val="en-US"/>
        </w:rPr>
        <w:t>méterre, két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lépcsőfokra állítva helyezke</w:t>
      </w:r>
      <w:r w:rsidR="00A07153">
        <w:rPr>
          <w:rFonts w:ascii="Times New Roman" w:hAnsi="Times New Roman" w:cs="Times New Roman"/>
          <w:sz w:val="24"/>
          <w:szCs w:val="24"/>
          <w:lang w:val="en-US"/>
        </w:rPr>
        <w:t>dik el a tulajdonképpeni oltár, a menza a tabernákulummal</w:t>
      </w:r>
      <w:r w:rsidRPr="002507EF">
        <w:rPr>
          <w:rFonts w:ascii="Times New Roman" w:hAnsi="Times New Roman" w:cs="Times New Roman"/>
          <w:sz w:val="24"/>
          <w:szCs w:val="24"/>
          <w:lang w:val="en-US"/>
        </w:rPr>
        <w:t>. A stipes klasszicista szarkofág alakját formá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>zza.</w:t>
      </w:r>
    </w:p>
    <w:p w:rsidR="002E7BB2" w:rsidRDefault="00E3568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Ezen áll két oszloppal megtámasztva 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>taber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nákulum</w:t>
      </w:r>
      <w:r w:rsidR="006A0978">
        <w:rPr>
          <w:rFonts w:ascii="Times New Roman" w:hAnsi="Times New Roman" w:cs="Times New Roman"/>
          <w:sz w:val="24"/>
          <w:szCs w:val="24"/>
          <w:lang w:val="en-US"/>
        </w:rPr>
        <w:t xml:space="preserve"> (8. kép)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 xml:space="preserve"> a keresztre feszített Krisztus szenvedését aranyba öltöztető, a megváltás isteni fényét sugárzó alakja, mely még Ádám bűnét is “szerencsés véteknek” mutatja a Golgota földjéből kiforduló ősszülők csontjainak bearanyozásával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gramStart"/>
      <w:r w:rsidR="00CA037E">
        <w:rPr>
          <w:rFonts w:ascii="Times New Roman" w:hAnsi="Times New Roman" w:cs="Times New Roman"/>
          <w:sz w:val="24"/>
          <w:szCs w:val="24"/>
          <w:lang w:val="en-US"/>
        </w:rPr>
        <w:t>vö</w:t>
      </w:r>
      <w:proofErr w:type="gramEnd"/>
      <w:r w:rsidR="00CA037E">
        <w:rPr>
          <w:rFonts w:ascii="Times New Roman" w:hAnsi="Times New Roman" w:cs="Times New Roman"/>
          <w:sz w:val="24"/>
          <w:szCs w:val="24"/>
          <w:lang w:val="en-US"/>
        </w:rPr>
        <w:t>: Exultet – Húsvéti örömének)</w:t>
      </w:r>
    </w:p>
    <w:p w:rsidR="002507EF" w:rsidRPr="002507EF" w:rsidRDefault="00E3568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eredeti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forgó, két fülkés tabernákulumot</w:t>
      </w:r>
      <w:r w:rsidR="007063DB">
        <w:rPr>
          <w:rFonts w:ascii="Times New Roman" w:hAnsi="Times New Roman" w:cs="Times New Roman"/>
          <w:sz w:val="24"/>
          <w:szCs w:val="24"/>
          <w:lang w:val="en-US"/>
        </w:rPr>
        <w:t xml:space="preserve"> (9. kép)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Radnich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Imre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en-US"/>
        </w:rPr>
        <w:t>lébános 1920-ban átalakíttatta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47577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>z</w:t>
      </w:r>
      <w:proofErr w:type="gramEnd"/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 oltár, valamint a reta</w:t>
      </w:r>
      <w:r>
        <w:rPr>
          <w:rFonts w:ascii="Times New Roman" w:hAnsi="Times New Roman" w:cs="Times New Roman"/>
          <w:sz w:val="24"/>
          <w:szCs w:val="24"/>
          <w:lang w:val="en-US"/>
        </w:rPr>
        <w:t>bulum fehér olajfestést kapott, de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 a 2004-es restaurálás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kor 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>mind a tabernákulumot, mind az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, az olajfestés alatti rétegből előtűnő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eredeti színezést 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>Madarassy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 xml:space="preserve"> Walter restaurátor</w:t>
      </w:r>
      <w:r w:rsidR="00846F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helyre</w:t>
      </w:r>
      <w:r w:rsidR="002E7BB2">
        <w:rPr>
          <w:rFonts w:ascii="Times New Roman" w:hAnsi="Times New Roman" w:cs="Times New Roman"/>
          <w:sz w:val="24"/>
          <w:szCs w:val="24"/>
          <w:lang w:val="en-US"/>
        </w:rPr>
        <w:t>állította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73E59" w:rsidRDefault="002E7BB2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oltár két oldalán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>Held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Frigyes</w:t>
      </w:r>
      <w:r w:rsidR="007063DB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5"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budai mesternek tulajdonított</w:t>
      </w:r>
      <w:r w:rsidR="00147577">
        <w:rPr>
          <w:rFonts w:ascii="Times New Roman" w:hAnsi="Times New Roman" w:cs="Times New Roman"/>
          <w:sz w:val="24"/>
          <w:szCs w:val="24"/>
          <w:lang w:val="en-US"/>
        </w:rPr>
        <w:t>, imádkozó kerubok</w:t>
      </w:r>
      <w:r w:rsidR="002507EF" w:rsidRPr="002507EF">
        <w:rPr>
          <w:rFonts w:ascii="Times New Roman" w:hAnsi="Times New Roman" w:cs="Times New Roman"/>
          <w:sz w:val="24"/>
          <w:szCs w:val="24"/>
          <w:lang w:val="en-US"/>
        </w:rPr>
        <w:t xml:space="preserve"> térdelnek.</w:t>
      </w:r>
    </w:p>
    <w:p w:rsidR="00C64332" w:rsidRDefault="00147577" w:rsidP="00C643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tekintsük most </w:t>
      </w:r>
      <w:proofErr w:type="gramStart"/>
      <w:r w:rsidR="00CA037E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CA037E">
        <w:rPr>
          <w:rFonts w:ascii="Times New Roman" w:hAnsi="Times New Roman" w:cs="Times New Roman"/>
          <w:sz w:val="24"/>
          <w:szCs w:val="24"/>
          <w:lang w:val="en-US"/>
        </w:rPr>
        <w:t xml:space="preserve"> oltárképet, amelynek klasszicista építészeti keretezését</w:t>
      </w:r>
      <w:r w:rsidR="00C64332">
        <w:rPr>
          <w:rFonts w:ascii="Times New Roman" w:hAnsi="Times New Roman" w:cs="Times New Roman"/>
          <w:sz w:val="24"/>
          <w:szCs w:val="24"/>
          <w:lang w:val="en-US"/>
        </w:rPr>
        <w:t xml:space="preserve"> már </w:t>
      </w:r>
      <w:r w:rsidR="00C64332" w:rsidRPr="00C64332">
        <w:rPr>
          <w:rFonts w:ascii="Times New Roman" w:hAnsi="Times New Roman" w:cs="Times New Roman"/>
          <w:sz w:val="24"/>
          <w:szCs w:val="24"/>
          <w:lang w:val="en-US"/>
        </w:rPr>
        <w:t>végigmértük</w:t>
      </w:r>
      <w:r w:rsidR="00C6433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063DB">
        <w:rPr>
          <w:rFonts w:ascii="Times New Roman" w:hAnsi="Times New Roman" w:cs="Times New Roman"/>
          <w:sz w:val="24"/>
          <w:szCs w:val="24"/>
          <w:lang w:val="en-US"/>
        </w:rPr>
        <w:t xml:space="preserve"> (10. </w:t>
      </w:r>
      <w:proofErr w:type="gramStart"/>
      <w:r w:rsidR="007063DB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7063DB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64332" w:rsidRPr="00C64332" w:rsidRDefault="00C64332" w:rsidP="00C64332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C64332">
        <w:rPr>
          <w:rFonts w:ascii="Times New Roman" w:hAnsi="Times New Roman" w:cs="Times New Roman"/>
          <w:sz w:val="24"/>
          <w:szCs w:val="24"/>
          <w:lang w:val="en-US"/>
        </w:rPr>
        <w:lastRenderedPageBreak/>
        <w:t>Az</w:t>
      </w:r>
      <w:proofErr w:type="gramEnd"/>
      <w:r w:rsidRPr="00C64332">
        <w:rPr>
          <w:rFonts w:ascii="Times New Roman" w:hAnsi="Times New Roman" w:cs="Times New Roman"/>
          <w:sz w:val="24"/>
          <w:szCs w:val="24"/>
          <w:lang w:val="en-US"/>
        </w:rPr>
        <w:t xml:space="preserve"> oszlopok közötti nagy mező, a timpanon also párkányát áttörve, mintegy kaput nyit a Jézus m</w:t>
      </w:r>
      <w:r>
        <w:rPr>
          <w:rFonts w:ascii="Times New Roman" w:hAnsi="Times New Roman" w:cs="Times New Roman"/>
          <w:sz w:val="24"/>
          <w:szCs w:val="24"/>
          <w:lang w:val="en-US"/>
        </w:rPr>
        <w:t>egkeresztelését ábrázoló képre.</w:t>
      </w:r>
    </w:p>
    <w:p w:rsidR="00147577" w:rsidRDefault="00C64332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B73E59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oltárképet </w:t>
      </w:r>
      <w:r>
        <w:rPr>
          <w:rFonts w:ascii="Times New Roman" w:hAnsi="Times New Roman" w:cs="Times New Roman"/>
          <w:sz w:val="24"/>
          <w:szCs w:val="24"/>
          <w:lang w:val="en-US"/>
        </w:rPr>
        <w:t>valószínűleg a bécsi akadémista</w:t>
      </w:r>
      <w:r w:rsidRPr="00B73E59">
        <w:rPr>
          <w:rFonts w:ascii="Times New Roman" w:hAnsi="Times New Roman" w:cs="Times New Roman"/>
          <w:sz w:val="24"/>
          <w:szCs w:val="24"/>
          <w:lang w:val="en-US"/>
        </w:rPr>
        <w:t xml:space="preserve"> festő, Johann Unterperger, készítette</w:t>
      </w:r>
      <w:r w:rsidR="00237C8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D1D87">
        <w:rPr>
          <w:rFonts w:ascii="Times New Roman" w:hAnsi="Times New Roman" w:cs="Times New Roman"/>
          <w:sz w:val="24"/>
          <w:szCs w:val="24"/>
          <w:lang w:val="en-US"/>
        </w:rPr>
        <w:t xml:space="preserve"> Guido Reni</w:t>
      </w:r>
      <w:r w:rsidR="00F81FEC">
        <w:rPr>
          <w:rStyle w:val="Lbjegyzet-hivatkozs"/>
          <w:rFonts w:ascii="Times New Roman" w:hAnsi="Times New Roman" w:cs="Times New Roman"/>
          <w:sz w:val="24"/>
          <w:szCs w:val="24"/>
          <w:lang w:val="en-US"/>
        </w:rPr>
        <w:footnoteReference w:id="6"/>
      </w:r>
      <w:r w:rsidR="000D1D87">
        <w:rPr>
          <w:rFonts w:ascii="Times New Roman" w:hAnsi="Times New Roman" w:cs="Times New Roman"/>
          <w:sz w:val="24"/>
          <w:szCs w:val="24"/>
          <w:lang w:val="en-US"/>
        </w:rPr>
        <w:t xml:space="preserve"> Jézus megkeresztelk</w:t>
      </w:r>
      <w:r w:rsidR="00237C80">
        <w:rPr>
          <w:rFonts w:ascii="Times New Roman" w:hAnsi="Times New Roman" w:cs="Times New Roman"/>
          <w:sz w:val="24"/>
          <w:szCs w:val="24"/>
          <w:lang w:val="en-US"/>
        </w:rPr>
        <w:t xml:space="preserve">edésének képét részben másolva, </w:t>
      </w:r>
      <w:r w:rsidR="001958F6"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237C80">
        <w:rPr>
          <w:rFonts w:ascii="Times New Roman" w:hAnsi="Times New Roman" w:cs="Times New Roman"/>
          <w:sz w:val="24"/>
          <w:szCs w:val="24"/>
          <w:lang w:val="en-US"/>
        </w:rPr>
        <w:t>felhasználva a nyomatokon sokszorosított alkotást.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 xml:space="preserve"> (11. </w:t>
      </w:r>
      <w:proofErr w:type="gramStart"/>
      <w:r w:rsidR="00E64EC5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E64EC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8A1DD2" w:rsidRDefault="00F64F18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kép alapja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evangéliumi történet, amelyet mind</w:t>
      </w:r>
      <w:r w:rsidR="008A1DD2">
        <w:rPr>
          <w:rFonts w:ascii="Times New Roman" w:hAnsi="Times New Roman" w:cs="Times New Roman"/>
          <w:sz w:val="24"/>
          <w:szCs w:val="24"/>
          <w:lang w:val="en-US"/>
        </w:rPr>
        <w:t xml:space="preserve"> a négy evangélista lejegyzett.</w:t>
      </w:r>
    </w:p>
    <w:p w:rsidR="00E64EC5" w:rsidRDefault="00F64F18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festőnek, de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egész oltár-koncepció kigondolójának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nemcsak a konkrét evangéliumi történetet, de annak hátterét is, összefüggéseit is jól kell</w:t>
      </w:r>
      <w:r w:rsidR="00D04869">
        <w:rPr>
          <w:rFonts w:ascii="Times New Roman" w:hAnsi="Times New Roman" w:cs="Times New Roman"/>
          <w:sz w:val="24"/>
          <w:szCs w:val="24"/>
          <w:lang w:val="en-US"/>
        </w:rPr>
        <w:t>ett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ismernie ahhoz, hogy hitelesen közvetítse az evangélium üzenetét. Talán nem járunk messze a valóságtól, ha </w:t>
      </w:r>
      <w:proofErr w:type="gramStart"/>
      <w:r w:rsidR="00EB4049">
        <w:rPr>
          <w:rFonts w:ascii="Times New Roman" w:hAnsi="Times New Roman" w:cs="Times New Roman"/>
          <w:sz w:val="24"/>
          <w:szCs w:val="24"/>
          <w:lang w:val="en-US"/>
        </w:rPr>
        <w:t>azt</w:t>
      </w:r>
      <w:proofErr w:type="gramEnd"/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feltételezzük, hogy a koncepció Gaál József plébános érdeme. Minden bizonnyal 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>sokszor felolvasta keresztelés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>kor</w:t>
      </w:r>
      <w:r w:rsidR="00173901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Szent Márktól vett részletet: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F64F18">
        <w:rPr>
          <w:rFonts w:ascii="Times New Roman" w:hAnsi="Times New Roman" w:cs="Times New Roman"/>
          <w:sz w:val="24"/>
          <w:szCs w:val="24"/>
          <w:lang w:val="en-US"/>
        </w:rPr>
        <w:t>Azokban a napokban történt, hogy eljött Jézus a galileai Názáretből, és megkereszteltett</w:t>
      </w:r>
      <w:r>
        <w:rPr>
          <w:rFonts w:ascii="Times New Roman" w:hAnsi="Times New Roman" w:cs="Times New Roman"/>
          <w:sz w:val="24"/>
          <w:szCs w:val="24"/>
          <w:lang w:val="en-US"/>
        </w:rPr>
        <w:t>e magát Jánossal a Jordánban.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64F18">
        <w:rPr>
          <w:rFonts w:ascii="Times New Roman" w:hAnsi="Times New Roman" w:cs="Times New Roman"/>
          <w:sz w:val="24"/>
          <w:szCs w:val="24"/>
          <w:lang w:val="en-US"/>
        </w:rPr>
        <w:t xml:space="preserve">Amikor feljött a vízből, látta, hogy megnyílik </w:t>
      </w:r>
      <w:proofErr w:type="gramStart"/>
      <w:r w:rsidRPr="00F64F18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F64F18">
        <w:rPr>
          <w:rFonts w:ascii="Times New Roman" w:hAnsi="Times New Roman" w:cs="Times New Roman"/>
          <w:sz w:val="24"/>
          <w:szCs w:val="24"/>
          <w:lang w:val="en-US"/>
        </w:rPr>
        <w:t xml:space="preserve"> ég, és a Lélek</w:t>
      </w:r>
      <w:r w:rsidR="00EB4049">
        <w:rPr>
          <w:rFonts w:ascii="Times New Roman" w:hAnsi="Times New Roman" w:cs="Times New Roman"/>
          <w:sz w:val="24"/>
          <w:szCs w:val="24"/>
          <w:lang w:val="en-US"/>
        </w:rPr>
        <w:t xml:space="preserve"> galamb képében rászáll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F64F18">
        <w:rPr>
          <w:rFonts w:ascii="Times New Roman" w:hAnsi="Times New Roman" w:cs="Times New Roman"/>
          <w:sz w:val="24"/>
          <w:szCs w:val="24"/>
          <w:lang w:val="en-US"/>
        </w:rPr>
        <w:t xml:space="preserve">Szózat is hallatszott </w:t>
      </w:r>
      <w:proofErr w:type="gramStart"/>
      <w:r w:rsidRPr="00F64F18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F64F18">
        <w:rPr>
          <w:rFonts w:ascii="Times New Roman" w:hAnsi="Times New Roman" w:cs="Times New Roman"/>
          <w:sz w:val="24"/>
          <w:szCs w:val="24"/>
          <w:lang w:val="en-US"/>
        </w:rPr>
        <w:t xml:space="preserve"> égből: „Te vagy az én szeretett Fiam, benned telik kedvem.”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(Mk 1, 9-11)</w:t>
      </w:r>
      <w:r w:rsidR="00E64EC5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64F18" w:rsidRDefault="00EB4049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Más fordításokban ez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utolsó mondat így hangzik: “Te vagy az én szeretett fiam, benned gyönyörködöm”. Igen, ez talán így még jobban érthető: a mennyei Atya gyönyörködik a Fiában és gyönyörködik azokban, akik a keresztségben hasonlóvá lesznek hozzá, vagyis Krisztusba öltözködnek.</w:t>
      </w:r>
      <w:r w:rsidR="00D0486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5CD8">
        <w:rPr>
          <w:rFonts w:ascii="Times New Roman" w:hAnsi="Times New Roman" w:cs="Times New Roman"/>
          <w:sz w:val="24"/>
          <w:szCs w:val="24"/>
          <w:lang w:val="en-US"/>
        </w:rPr>
        <w:t>Milyen jó kiinduló pont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>ja</w:t>
      </w:r>
      <w:r w:rsidR="00875CD8">
        <w:rPr>
          <w:rFonts w:ascii="Times New Roman" w:hAnsi="Times New Roman" w:cs="Times New Roman"/>
          <w:sz w:val="24"/>
          <w:szCs w:val="24"/>
          <w:lang w:val="en-US"/>
        </w:rPr>
        <w:t xml:space="preserve"> lehet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ez, egy keresztelési homiliának</w:t>
      </w:r>
      <w:r w:rsidR="00875CD8">
        <w:rPr>
          <w:rFonts w:ascii="Times New Roman" w:hAnsi="Times New Roman" w:cs="Times New Roman"/>
          <w:sz w:val="24"/>
          <w:szCs w:val="24"/>
          <w:lang w:val="en-US"/>
        </w:rPr>
        <w:t>!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És gyönyörködni és gyönyörködtetni mennyire felemelő.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Milyen jó kiinduló pont </w:t>
      </w:r>
      <w:proofErr w:type="gramStart"/>
      <w:r w:rsidR="00984486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művésznek!</w:t>
      </w:r>
    </w:p>
    <w:p w:rsidR="00984486" w:rsidRDefault="00984486" w:rsidP="00984486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632D16" w:rsidRDefault="008A1DD2" w:rsidP="00F64F18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Amennyiben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Gaál plébános ismerte a nyomatokon és szentképeken is terjesztett Reni képet, </w:t>
      </w:r>
      <w:proofErr w:type="gramStart"/>
      <w:r w:rsidR="00632D16"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bizonnyal a zsámbéki kép festője elé tette, ho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>gy valami hasonlót szeretne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temploma főoltár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 xml:space="preserve"> képén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 xml:space="preserve"> látni</w:t>
      </w:r>
      <w:r w:rsidR="00632D16">
        <w:rPr>
          <w:rFonts w:ascii="Times New Roman" w:hAnsi="Times New Roman" w:cs="Times New Roman"/>
          <w:sz w:val="24"/>
          <w:szCs w:val="24"/>
          <w:lang w:val="en-US"/>
        </w:rPr>
        <w:t>!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0422">
        <w:rPr>
          <w:rFonts w:ascii="Times New Roman" w:hAnsi="Times New Roman" w:cs="Times New Roman"/>
          <w:sz w:val="24"/>
          <w:szCs w:val="24"/>
          <w:lang w:val="en-US"/>
        </w:rPr>
        <w:t xml:space="preserve">(12. </w:t>
      </w:r>
      <w:proofErr w:type="gramStart"/>
      <w:r w:rsidR="00D70422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D70422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>Guido Ren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1560B3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 Jézus megkeresztelkedésének képé</w:t>
      </w:r>
      <w:r w:rsidR="007D141F">
        <w:rPr>
          <w:rFonts w:ascii="Times New Roman" w:hAnsi="Times New Roman" w:cs="Times New Roman"/>
          <w:sz w:val="24"/>
          <w:szCs w:val="24"/>
          <w:lang w:val="en-US"/>
        </w:rPr>
        <w:t>t 1622-23 ban, már gazdag itáliai festő múlt után Bolognába visszatérve festette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t xml:space="preserve">. Maga is kiváló rézkarc </w:t>
      </w:r>
      <w:r w:rsidR="00984486">
        <w:rPr>
          <w:rFonts w:ascii="Times New Roman" w:hAnsi="Times New Roman" w:cs="Times New Roman"/>
          <w:sz w:val="24"/>
          <w:szCs w:val="24"/>
          <w:lang w:val="en-US"/>
        </w:rPr>
        <w:lastRenderedPageBreak/>
        <w:t>készítőként, játékszenvedélye okán rászorult a sokszorosítás által felkínált pénzszerzési lehetőségekre.</w:t>
      </w:r>
      <w:r w:rsidR="00870A56">
        <w:rPr>
          <w:rFonts w:ascii="Times New Roman" w:hAnsi="Times New Roman" w:cs="Times New Roman"/>
          <w:sz w:val="24"/>
          <w:szCs w:val="24"/>
          <w:lang w:val="en-US"/>
        </w:rPr>
        <w:t xml:space="preserve"> Közel 200 évvel később is közkézen forogtak alkotásainak másolatai.</w:t>
      </w:r>
    </w:p>
    <w:p w:rsidR="00237C80" w:rsidRDefault="00237C8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D16F81" w:rsidRDefault="00F81FE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 </w:t>
      </w:r>
      <w:r w:rsidR="00037DA2">
        <w:rPr>
          <w:rFonts w:ascii="Times New Roman" w:hAnsi="Times New Roman" w:cs="Times New Roman"/>
          <w:sz w:val="24"/>
          <w:szCs w:val="24"/>
          <w:lang w:val="en-US"/>
        </w:rPr>
        <w:t>egymás mellé helyezzük a</w:t>
      </w:r>
      <w:r w:rsidR="0077623A">
        <w:rPr>
          <w:rFonts w:ascii="Times New Roman" w:hAnsi="Times New Roman" w:cs="Times New Roman"/>
          <w:sz w:val="24"/>
          <w:szCs w:val="24"/>
          <w:lang w:val="en-US"/>
        </w:rPr>
        <w:t xml:space="preserve"> bécsi Kunsthistorisches Museumban őrzött Reni </w:t>
      </w:r>
      <w:r w:rsidR="00037DA2">
        <w:rPr>
          <w:rFonts w:ascii="Times New Roman" w:hAnsi="Times New Roman" w:cs="Times New Roman"/>
          <w:sz w:val="24"/>
          <w:szCs w:val="24"/>
          <w:lang w:val="en-US"/>
        </w:rPr>
        <w:t>alkotást és templomunk főoltárképét, első pillantásra sok egyezést találunk.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(13.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 xml:space="preserve"> Hasonló a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 két főalak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 Jézus a Jordán vizében állva, a Keresztelő, közöttük két angyal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 xml:space="preserve"> a következő evangéliumi jelenetből, a Jézus megkísértésének történetéből: “A</w:t>
      </w:r>
      <w:r w:rsidR="001D7D5D" w:rsidRPr="00EA0BAE">
        <w:rPr>
          <w:rFonts w:ascii="Times New Roman" w:hAnsi="Times New Roman" w:cs="Times New Roman"/>
          <w:sz w:val="24"/>
          <w:szCs w:val="24"/>
          <w:lang w:val="en-US"/>
        </w:rPr>
        <w:t>ngyalok szolgáltak neki.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>” (Mk 1, 13b)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1D7D5D">
        <w:rPr>
          <w:rFonts w:ascii="Times New Roman" w:hAnsi="Times New Roman" w:cs="Times New Roman"/>
          <w:sz w:val="24"/>
          <w:szCs w:val="24"/>
          <w:lang w:val="en-US"/>
        </w:rPr>
        <w:t xml:space="preserve">Angyalok, 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akik arra várnak, hogy a vízből kijövő Jézusra ráterítsék a palástot, amelynek vörös színe már itt előre jelzi </w:t>
      </w:r>
      <w:proofErr w:type="gramStart"/>
      <w:r w:rsidR="00FC7286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FC7286">
        <w:rPr>
          <w:rFonts w:ascii="Times New Roman" w:hAnsi="Times New Roman" w:cs="Times New Roman"/>
          <w:sz w:val="24"/>
          <w:szCs w:val="24"/>
          <w:lang w:val="en-US"/>
        </w:rPr>
        <w:t xml:space="preserve"> Atya kinyilatkoztatására adott</w:t>
      </w:r>
      <w:r w:rsidR="003333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7EE6">
        <w:rPr>
          <w:rFonts w:ascii="Times New Roman" w:hAnsi="Times New Roman" w:cs="Times New Roman"/>
          <w:sz w:val="24"/>
          <w:szCs w:val="24"/>
          <w:lang w:val="en-US"/>
        </w:rPr>
        <w:t xml:space="preserve">végső </w:t>
      </w:r>
      <w:r w:rsidR="00FC7286">
        <w:rPr>
          <w:rFonts w:ascii="Times New Roman" w:hAnsi="Times New Roman" w:cs="Times New Roman"/>
          <w:sz w:val="24"/>
          <w:szCs w:val="24"/>
          <w:lang w:val="en-US"/>
        </w:rPr>
        <w:t>válaszát a kereszten.</w:t>
      </w:r>
      <w:r w:rsidR="00A873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A8739B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A8739B">
        <w:rPr>
          <w:rFonts w:ascii="Times New Roman" w:hAnsi="Times New Roman" w:cs="Times New Roman"/>
          <w:sz w:val="24"/>
          <w:szCs w:val="24"/>
          <w:lang w:val="en-US"/>
        </w:rPr>
        <w:t xml:space="preserve"> első János levél </w:t>
      </w:r>
      <w:r w:rsidR="001952BA">
        <w:rPr>
          <w:rFonts w:ascii="Times New Roman" w:hAnsi="Times New Roman" w:cs="Times New Roman"/>
          <w:sz w:val="24"/>
          <w:szCs w:val="24"/>
          <w:lang w:val="en-US"/>
        </w:rPr>
        <w:t xml:space="preserve">ezt </w:t>
      </w:r>
      <w:bookmarkStart w:id="0" w:name="_GoBack"/>
      <w:bookmarkEnd w:id="0"/>
      <w:r w:rsidR="00A8739B">
        <w:rPr>
          <w:rFonts w:ascii="Times New Roman" w:hAnsi="Times New Roman" w:cs="Times New Roman"/>
          <w:sz w:val="24"/>
          <w:szCs w:val="24"/>
          <w:lang w:val="en-US"/>
        </w:rPr>
        <w:t>így foglalja össze: “….</w:t>
      </w:r>
      <w:r w:rsidR="00A8739B" w:rsidRPr="00A8739B">
        <w:rPr>
          <w:rFonts w:ascii="Times New Roman" w:hAnsi="Times New Roman" w:cs="Times New Roman"/>
          <w:sz w:val="24"/>
          <w:szCs w:val="24"/>
          <w:lang w:val="en-US"/>
        </w:rPr>
        <w:t xml:space="preserve">Jézus Krisztus, aki a víz és a vér által jött. Nem csupán a víz által, hanem a víz és a vér által. A Lélek pedig tanúságot </w:t>
      </w:r>
      <w:r w:rsidR="00A8739B">
        <w:rPr>
          <w:rFonts w:ascii="Times New Roman" w:hAnsi="Times New Roman" w:cs="Times New Roman"/>
          <w:sz w:val="24"/>
          <w:szCs w:val="24"/>
          <w:lang w:val="en-US"/>
        </w:rPr>
        <w:t xml:space="preserve">tesz, mert a Lélek </w:t>
      </w:r>
      <w:proofErr w:type="gramStart"/>
      <w:r w:rsidR="00A8739B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A8739B">
        <w:rPr>
          <w:rFonts w:ascii="Times New Roman" w:hAnsi="Times New Roman" w:cs="Times New Roman"/>
          <w:sz w:val="24"/>
          <w:szCs w:val="24"/>
          <w:lang w:val="en-US"/>
        </w:rPr>
        <w:t xml:space="preserve"> igazság. Tehát hárman tanúskodnak: </w:t>
      </w:r>
      <w:r w:rsidR="00A8739B" w:rsidRPr="00A8739B">
        <w:rPr>
          <w:rFonts w:ascii="Times New Roman" w:hAnsi="Times New Roman" w:cs="Times New Roman"/>
          <w:sz w:val="24"/>
          <w:szCs w:val="24"/>
          <w:lang w:val="en-US"/>
        </w:rPr>
        <w:t>a Lélek, a víz és a vér, és hármuk tanúsága egybehangzó.</w:t>
      </w:r>
      <w:r w:rsidR="00A8739B">
        <w:rPr>
          <w:rFonts w:ascii="Times New Roman" w:hAnsi="Times New Roman" w:cs="Times New Roman"/>
          <w:sz w:val="24"/>
          <w:szCs w:val="24"/>
          <w:lang w:val="en-US"/>
        </w:rPr>
        <w:t>” (1 Ján 5, 6-8)</w:t>
      </w:r>
    </w:p>
    <w:p w:rsidR="00147577" w:rsidRDefault="003E03BA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r w:rsidR="00A8739B">
        <w:rPr>
          <w:rFonts w:ascii="Times New Roman" w:hAnsi="Times New Roman" w:cs="Times New Roman"/>
          <w:sz w:val="24"/>
          <w:szCs w:val="24"/>
          <w:lang w:val="en-US"/>
        </w:rPr>
        <w:t xml:space="preserve">a Reni kép és </w:t>
      </w:r>
      <w:proofErr w:type="gramStart"/>
      <w:r w:rsidR="00A8739B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A8739B">
        <w:rPr>
          <w:rFonts w:ascii="Times New Roman" w:hAnsi="Times New Roman" w:cs="Times New Roman"/>
          <w:sz w:val="24"/>
          <w:szCs w:val="24"/>
          <w:lang w:val="en-US"/>
        </w:rPr>
        <w:t xml:space="preserve"> oltárkép közötti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egyezések mellett a különbségek is fontosak. Talán éppen azért, mert Reni klasszikus kompozícióját evangéliumi tartalommal bővítik ezek a módosítások.</w:t>
      </w:r>
    </w:p>
    <w:p w:rsidR="003E03BA" w:rsidRDefault="003E03BA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Láthatóan jóval több mellékalak szerepel a zsámbéki főoltárképen. Kik ezek? Bámészkodók? Van köztük öreg és fiatal, aggastyán és gyerek.</w:t>
      </w:r>
    </w:p>
    <w:p w:rsidR="003E03BA" w:rsidRDefault="003E03BA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Máténál olvassuk: “</w:t>
      </w:r>
      <w:r w:rsidRPr="003E03BA">
        <w:rPr>
          <w:rFonts w:ascii="Times New Roman" w:hAnsi="Times New Roman" w:cs="Times New Roman"/>
          <w:sz w:val="24"/>
          <w:szCs w:val="24"/>
          <w:lang w:val="en-US"/>
        </w:rPr>
        <w:t>Kiment hozzá Jeruzsálem, egész J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údea és a Jordán egész vidéke. </w:t>
      </w:r>
      <w:r w:rsidRPr="003E03BA">
        <w:rPr>
          <w:rFonts w:ascii="Times New Roman" w:hAnsi="Times New Roman" w:cs="Times New Roman"/>
          <w:sz w:val="24"/>
          <w:szCs w:val="24"/>
          <w:lang w:val="en-US"/>
        </w:rPr>
        <w:t>Megvallották bűneiket, s ő megkeresztelte őket a Jordán folyóban.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” (Mt 3, 5-6) Gazdagodott a kép újabb teológiai tartalommal. Nemcsak Jézus kedves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Atya előtt, nemcsak benne gyönyörködik, hanem mindazokban, akik bűnbánatot tartva megkeresztelkednek.</w:t>
      </w:r>
    </w:p>
    <w:p w:rsidR="0060482B" w:rsidRDefault="0060482B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zután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Keresztelőnek nem a teste hangsúlyos, mint Reni képén, hanem a teveszőr ruha, amelyet mint egy vezeklő ruhát visel bőrövvel átkötve a “liturgikus” kék köpeny alatt. “</w:t>
      </w:r>
      <w:r w:rsidRPr="0060482B">
        <w:rPr>
          <w:rFonts w:ascii="Times New Roman" w:hAnsi="Times New Roman" w:cs="Times New Roman"/>
          <w:sz w:val="24"/>
          <w:szCs w:val="24"/>
          <w:lang w:val="en-US"/>
        </w:rPr>
        <w:t>János teveszőrből készült ruhát viselt, csípőjét pedig bőröv vette körül, sáska és vadméz volt az eledele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4) – így szerepel ez Máténál.</w:t>
      </w:r>
    </w:p>
    <w:p w:rsidR="0060482B" w:rsidRDefault="00EF113C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És 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János evangéliumából is idéz ez a képkoncepció: “</w:t>
      </w:r>
      <w:r w:rsidR="00D16F81" w:rsidRPr="00D16F81">
        <w:rPr>
          <w:rFonts w:ascii="Times New Roman" w:hAnsi="Times New Roman" w:cs="Times New Roman"/>
          <w:sz w:val="24"/>
          <w:szCs w:val="24"/>
          <w:lang w:val="en-US"/>
        </w:rPr>
        <w:t xml:space="preserve">János látta, hogy Jézus hozzá jön, és így szólt: Íme, </w:t>
      </w:r>
      <w:proofErr w:type="gramStart"/>
      <w:r w:rsidR="00D16F81" w:rsidRPr="00D16F81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D16F81" w:rsidRPr="00D16F81">
        <w:rPr>
          <w:rFonts w:ascii="Times New Roman" w:hAnsi="Times New Roman" w:cs="Times New Roman"/>
          <w:sz w:val="24"/>
          <w:szCs w:val="24"/>
          <w:lang w:val="en-US"/>
        </w:rPr>
        <w:t xml:space="preserve"> Isten Báránya, aki elveszi a világ bűnét!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>” (Jn 1, 29)</w:t>
      </w:r>
      <w:r w:rsidR="00D16F81" w:rsidRPr="00D16F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16F81">
        <w:rPr>
          <w:rFonts w:ascii="Times New Roman" w:hAnsi="Times New Roman" w:cs="Times New Roman"/>
          <w:sz w:val="24"/>
          <w:szCs w:val="24"/>
          <w:lang w:val="en-US"/>
        </w:rPr>
        <w:t xml:space="preserve">És a Keresztelő kezében lévő kereszten ott kanyarog a mondatszalag: Ecce Agnus Dei – íme </w:t>
      </w:r>
      <w:proofErr w:type="gramStart"/>
      <w:r w:rsidR="00D16F81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D16F81">
        <w:rPr>
          <w:rFonts w:ascii="Times New Roman" w:hAnsi="Times New Roman" w:cs="Times New Roman"/>
          <w:sz w:val="24"/>
          <w:szCs w:val="24"/>
          <w:lang w:val="en-US"/>
        </w:rPr>
        <w:t xml:space="preserve"> Isten Báránya.</w:t>
      </w:r>
    </w:p>
    <w:p w:rsidR="00584F77" w:rsidRDefault="00D16F81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Sőt a kép jobb alsó sarkában egy félbevágott fatörzsre bukkanunk: “</w:t>
      </w:r>
      <w:r w:rsidRPr="00D16F81">
        <w:rPr>
          <w:rFonts w:ascii="Times New Roman" w:hAnsi="Times New Roman" w:cs="Times New Roman"/>
          <w:sz w:val="24"/>
          <w:szCs w:val="24"/>
          <w:lang w:val="en-US"/>
        </w:rPr>
        <w:t xml:space="preserve">A fejsze már a fák gyökerén van: Kivágnak és tűzre vetnek </w:t>
      </w:r>
      <w:proofErr w:type="gramStart"/>
      <w:r w:rsidRPr="00D16F81"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 w:rsidRPr="00D16F81">
        <w:rPr>
          <w:rFonts w:ascii="Times New Roman" w:hAnsi="Times New Roman" w:cs="Times New Roman"/>
          <w:sz w:val="24"/>
          <w:szCs w:val="24"/>
          <w:lang w:val="en-US"/>
        </w:rPr>
        <w:t xml:space="preserve"> fát, amely nem terem jó gyümölcsöt.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10)</w:t>
      </w:r>
      <w:r w:rsidR="00584F77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proofErr w:type="gramStart"/>
      <w:r w:rsidR="00584F77">
        <w:rPr>
          <w:rFonts w:ascii="Times New Roman" w:hAnsi="Times New Roman" w:cs="Times New Roman"/>
          <w:sz w:val="24"/>
          <w:szCs w:val="24"/>
          <w:lang w:val="en-US"/>
        </w:rPr>
        <w:t>juttatja</w:t>
      </w:r>
      <w:proofErr w:type="gramEnd"/>
      <w:r w:rsidR="00584F77">
        <w:rPr>
          <w:rFonts w:ascii="Times New Roman" w:hAnsi="Times New Roman" w:cs="Times New Roman"/>
          <w:sz w:val="24"/>
          <w:szCs w:val="24"/>
          <w:lang w:val="en-US"/>
        </w:rPr>
        <w:t xml:space="preserve"> eszébe a kép szemlélőnek Máté szavait.</w:t>
      </w:r>
    </w:p>
    <w:p w:rsidR="00584F77" w:rsidRDefault="00584F77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 ki lehet ott, a Keresztelő válla fölött,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fába kapaszkodó alak?</w:t>
      </w:r>
      <w:r w:rsidR="00520062">
        <w:rPr>
          <w:rFonts w:ascii="Times New Roman" w:hAnsi="Times New Roman" w:cs="Times New Roman"/>
          <w:sz w:val="24"/>
          <w:szCs w:val="24"/>
          <w:lang w:val="en-US"/>
        </w:rPr>
        <w:t xml:space="preserve"> (14. </w:t>
      </w:r>
      <w:proofErr w:type="gramStart"/>
      <w:r w:rsidR="00520062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52006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47577" w:rsidRDefault="00E22713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Talán a farizeusok, vagy a szadduceusok közül való, akiket János keményen </w:t>
      </w:r>
      <w:r w:rsidR="00EC7D90">
        <w:rPr>
          <w:rFonts w:ascii="Times New Roman" w:hAnsi="Times New Roman" w:cs="Times New Roman"/>
          <w:sz w:val="24"/>
          <w:szCs w:val="24"/>
          <w:lang w:val="en-US"/>
        </w:rPr>
        <w:t>helyre igazít?</w:t>
      </w:r>
    </w:p>
    <w:p w:rsidR="00EC7D90" w:rsidRDefault="00E22713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“</w:t>
      </w:r>
      <w:r w:rsidRPr="00E22713">
        <w:rPr>
          <w:rFonts w:ascii="Times New Roman" w:hAnsi="Times New Roman" w:cs="Times New Roman"/>
          <w:sz w:val="24"/>
          <w:szCs w:val="24"/>
          <w:lang w:val="en-US"/>
        </w:rPr>
        <w:t>Amikor látta, hogy sok farizeus és szadduceus jön megkeresztelkedni, így szólt hozzájuk: „Viperák fajzata! Ki tanított benneteket arra, hogy fussatok a közelgő harag elől?</w:t>
      </w:r>
      <w:r w:rsidR="00EC7D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7D90" w:rsidRPr="00EC7D90">
        <w:rPr>
          <w:rFonts w:ascii="Times New Roman" w:hAnsi="Times New Roman" w:cs="Times New Roman"/>
          <w:sz w:val="24"/>
          <w:szCs w:val="24"/>
          <w:lang w:val="en-US"/>
        </w:rPr>
        <w:t>Teremjétek a bűnbánat méltó gyümölcsét!</w:t>
      </w:r>
      <w:r>
        <w:rPr>
          <w:rFonts w:ascii="Times New Roman" w:hAnsi="Times New Roman" w:cs="Times New Roman"/>
          <w:sz w:val="24"/>
          <w:szCs w:val="24"/>
          <w:lang w:val="en-US"/>
        </w:rPr>
        <w:t>” (Mt 3, 7</w:t>
      </w:r>
      <w:r w:rsidR="00EC7D90">
        <w:rPr>
          <w:rFonts w:ascii="Times New Roman" w:hAnsi="Times New Roman" w:cs="Times New Roman"/>
          <w:sz w:val="24"/>
          <w:szCs w:val="24"/>
          <w:lang w:val="en-US"/>
        </w:rPr>
        <w:t>-8</w:t>
      </w:r>
      <w:r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147577" w:rsidRDefault="00EC7D9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Lehet, hogy egy közülük, aki mégsem oldalgott el, és egy fa mögül figyeli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eseményeket?</w:t>
      </w:r>
    </w:p>
    <w:p w:rsidR="00EC7D90" w:rsidRDefault="00EC7D9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Vagy a Máté 4.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fejezetében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megjelenő kísértő, aki már itt bekapcsolódik az eseményekbe? Nem látjuk pontosan és nem tudhatjuk bizonyosan.</w:t>
      </w:r>
    </w:p>
    <w:p w:rsidR="00EC7D90" w:rsidRDefault="00EC7D90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 talán még érdekesebb a kép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bal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alsó sarkában ülő, fekvő alak.</w:t>
      </w:r>
      <w:r w:rsidR="00411B66">
        <w:rPr>
          <w:rFonts w:ascii="Times New Roman" w:hAnsi="Times New Roman" w:cs="Times New Roman"/>
          <w:sz w:val="24"/>
          <w:szCs w:val="24"/>
          <w:lang w:val="en-US"/>
        </w:rPr>
        <w:t xml:space="preserve"> (15. </w:t>
      </w:r>
      <w:proofErr w:type="gramStart"/>
      <w:r w:rsidR="00411B66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411B66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EA624A" w:rsidRDefault="00EC7D90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Róla talán többet megtudhatunk, ha a középkori előképeket is megnézzük.</w:t>
      </w:r>
      <w:r w:rsidR="00D66B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BA1185" w:rsidRDefault="00D66BC2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Léteznek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 olyan középkori</w:t>
      </w:r>
      <w:r w:rsidR="00A2065E">
        <w:rPr>
          <w:rFonts w:ascii="Times New Roman" w:hAnsi="Times New Roman" w:cs="Times New Roman"/>
          <w:sz w:val="24"/>
          <w:szCs w:val="24"/>
        </w:rPr>
        <w:t xml:space="preserve"> Krisztus megkeresztelkedése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 ábrázolások, amelyeken egy emberi alak ül a folyó partján</w:t>
      </w:r>
      <w:r w:rsidR="000E6A6E">
        <w:rPr>
          <w:rFonts w:ascii="Times New Roman" w:hAnsi="Times New Roman" w:cs="Times New Roman"/>
          <w:sz w:val="24"/>
          <w:szCs w:val="24"/>
        </w:rPr>
        <w:t>, vagy akár a vízbe merülve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, kezében nádszállal, esetleg a </w:t>
      </w:r>
      <w:r w:rsidR="000E6A6E">
        <w:rPr>
          <w:rFonts w:ascii="Times New Roman" w:hAnsi="Times New Roman" w:cs="Times New Roman"/>
          <w:sz w:val="24"/>
          <w:szCs w:val="24"/>
        </w:rPr>
        <w:t xml:space="preserve">keresztelés </w:t>
      </w:r>
      <w:r w:rsidR="00BA1185" w:rsidRPr="00D8315F">
        <w:rPr>
          <w:rFonts w:ascii="Times New Roman" w:hAnsi="Times New Roman" w:cs="Times New Roman"/>
          <w:sz w:val="24"/>
          <w:szCs w:val="24"/>
        </w:rPr>
        <w:t>jelen</w:t>
      </w:r>
      <w:r w:rsidR="00BA1185">
        <w:rPr>
          <w:rFonts w:ascii="Times New Roman" w:hAnsi="Times New Roman" w:cs="Times New Roman"/>
          <w:sz w:val="24"/>
          <w:szCs w:val="24"/>
        </w:rPr>
        <w:t>ettől el</w:t>
      </w:r>
      <w:r w:rsidR="00FB7B81">
        <w:rPr>
          <w:rFonts w:ascii="Times New Roman" w:hAnsi="Times New Roman" w:cs="Times New Roman"/>
          <w:sz w:val="24"/>
          <w:szCs w:val="24"/>
        </w:rPr>
        <w:t xml:space="preserve"> is </w:t>
      </w:r>
      <w:r w:rsidR="00BA1185">
        <w:rPr>
          <w:rFonts w:ascii="Times New Roman" w:hAnsi="Times New Roman" w:cs="Times New Roman"/>
          <w:sz w:val="24"/>
          <w:szCs w:val="24"/>
        </w:rPr>
        <w:t>fordulva. Jelképes figura</w:t>
      </w:r>
      <w:r w:rsidR="00BA1185" w:rsidRPr="00D8315F">
        <w:rPr>
          <w:rFonts w:ascii="Times New Roman" w:hAnsi="Times New Roman" w:cs="Times New Roman"/>
          <w:sz w:val="24"/>
          <w:szCs w:val="24"/>
        </w:rPr>
        <w:t>: ő a J</w:t>
      </w:r>
      <w:r w:rsidR="00BA1185">
        <w:rPr>
          <w:rFonts w:ascii="Times New Roman" w:hAnsi="Times New Roman" w:cs="Times New Roman"/>
          <w:sz w:val="24"/>
          <w:szCs w:val="24"/>
        </w:rPr>
        <w:t>ordán-folyó megszemélyesítője, a Jordán folyó istene. Őt láthatjuk az V-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VI. </w:t>
      </w:r>
      <w:proofErr w:type="gramStart"/>
      <w:r w:rsidR="00BA1185" w:rsidRPr="00D8315F">
        <w:rPr>
          <w:rFonts w:ascii="Times New Roman" w:hAnsi="Times New Roman" w:cs="Times New Roman"/>
          <w:sz w:val="24"/>
          <w:szCs w:val="24"/>
        </w:rPr>
        <w:t>századi</w:t>
      </w:r>
      <w:proofErr w:type="gramEnd"/>
      <w:r w:rsidR="00BA1185">
        <w:rPr>
          <w:rFonts w:ascii="Times New Roman" w:hAnsi="Times New Roman" w:cs="Times New Roman"/>
          <w:sz w:val="24"/>
          <w:szCs w:val="24"/>
        </w:rPr>
        <w:t xml:space="preserve"> ravennai</w:t>
      </w:r>
      <w:r w:rsidR="00BA1185" w:rsidRPr="00D8315F">
        <w:rPr>
          <w:rFonts w:ascii="Times New Roman" w:hAnsi="Times New Roman" w:cs="Times New Roman"/>
          <w:sz w:val="24"/>
          <w:szCs w:val="24"/>
        </w:rPr>
        <w:t xml:space="preserve"> moz</w:t>
      </w:r>
      <w:r w:rsidR="00BA1185">
        <w:rPr>
          <w:rFonts w:ascii="Times New Roman" w:hAnsi="Times New Roman" w:cs="Times New Roman"/>
          <w:sz w:val="24"/>
          <w:szCs w:val="24"/>
        </w:rPr>
        <w:t>aikokon</w:t>
      </w:r>
      <w:r w:rsidR="00257358">
        <w:rPr>
          <w:rFonts w:ascii="Times New Roman" w:hAnsi="Times New Roman" w:cs="Times New Roman"/>
          <w:sz w:val="24"/>
          <w:szCs w:val="24"/>
        </w:rPr>
        <w:t>,</w:t>
      </w:r>
      <w:r w:rsidR="00BA1185">
        <w:rPr>
          <w:rFonts w:ascii="Times New Roman" w:hAnsi="Times New Roman" w:cs="Times New Roman"/>
          <w:sz w:val="24"/>
          <w:szCs w:val="24"/>
        </w:rPr>
        <w:t xml:space="preserve"> és a keleti ikonoknak is állandó szereplője.</w:t>
      </w:r>
      <w:r w:rsidR="00EC3F54" w:rsidRPr="00EC3F5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3F54">
        <w:rPr>
          <w:rFonts w:ascii="Times New Roman" w:hAnsi="Times New Roman" w:cs="Times New Roman"/>
          <w:sz w:val="24"/>
          <w:szCs w:val="24"/>
          <w:lang w:val="en-US"/>
        </w:rPr>
        <w:t xml:space="preserve">(16. </w:t>
      </w:r>
      <w:proofErr w:type="gramStart"/>
      <w:r w:rsidR="00EC3F54"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EC3F5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BA1185" w:rsidRDefault="00BA1185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XI. századi, Darmstadtban őrzött Hitda apátnő evangéliumos könyve</w:t>
      </w:r>
      <w:r w:rsidR="00257358">
        <w:rPr>
          <w:rFonts w:ascii="Times New Roman" w:hAnsi="Times New Roman" w:cs="Times New Roman"/>
          <w:sz w:val="24"/>
          <w:szCs w:val="24"/>
        </w:rPr>
        <w:t xml:space="preserve">, a talány feloldása érdekében a fekvő alakra írja: Jordan fluvius, </w:t>
      </w:r>
      <w:r w:rsidR="000E6A6E">
        <w:rPr>
          <w:rFonts w:ascii="Times New Roman" w:hAnsi="Times New Roman" w:cs="Times New Roman"/>
          <w:sz w:val="24"/>
          <w:szCs w:val="24"/>
        </w:rPr>
        <w:t>ő a Jordán folyó lelke</w:t>
      </w:r>
      <w:r w:rsidR="00834289">
        <w:rPr>
          <w:rFonts w:ascii="Times New Roman" w:hAnsi="Times New Roman" w:cs="Times New Roman"/>
          <w:sz w:val="24"/>
          <w:szCs w:val="24"/>
        </w:rPr>
        <w:t xml:space="preserve">. </w:t>
      </w:r>
      <w:r w:rsidR="00A2065E">
        <w:rPr>
          <w:rFonts w:ascii="Times New Roman" w:hAnsi="Times New Roman" w:cs="Times New Roman"/>
          <w:sz w:val="24"/>
          <w:szCs w:val="24"/>
        </w:rPr>
        <w:t>És má</w:t>
      </w:r>
      <w:r w:rsidR="00EC3F54">
        <w:rPr>
          <w:rFonts w:ascii="Times New Roman" w:hAnsi="Times New Roman" w:cs="Times New Roman"/>
          <w:sz w:val="24"/>
          <w:szCs w:val="24"/>
        </w:rPr>
        <w:t>s</w:t>
      </w:r>
      <w:r w:rsidR="00A2065E">
        <w:rPr>
          <w:rFonts w:ascii="Times New Roman" w:hAnsi="Times New Roman" w:cs="Times New Roman"/>
          <w:sz w:val="24"/>
          <w:szCs w:val="24"/>
        </w:rPr>
        <w:t xml:space="preserve"> szimbolikus állatalakok is feltűnnek: </w:t>
      </w:r>
      <w:r w:rsidR="00834289">
        <w:rPr>
          <w:rFonts w:ascii="Times New Roman" w:hAnsi="Times New Roman" w:cs="Times New Roman"/>
          <w:sz w:val="24"/>
          <w:szCs w:val="24"/>
        </w:rPr>
        <w:t>Krisz</w:t>
      </w:r>
      <w:r w:rsidR="00A2065E">
        <w:rPr>
          <w:rFonts w:ascii="Times New Roman" w:hAnsi="Times New Roman" w:cs="Times New Roman"/>
          <w:sz w:val="24"/>
          <w:szCs w:val="24"/>
        </w:rPr>
        <w:t>tus keresztelkedése közben</w:t>
      </w:r>
      <w:r w:rsidR="00834289">
        <w:rPr>
          <w:rFonts w:ascii="Times New Roman" w:hAnsi="Times New Roman" w:cs="Times New Roman"/>
          <w:sz w:val="24"/>
          <w:szCs w:val="24"/>
        </w:rPr>
        <w:t xml:space="preserve"> delfinek úszkálnak a Jordán folyóban</w:t>
      </w:r>
      <w:r w:rsidR="00255F09">
        <w:rPr>
          <w:rFonts w:ascii="Times New Roman" w:hAnsi="Times New Roman" w:cs="Times New Roman"/>
          <w:sz w:val="24"/>
          <w:szCs w:val="24"/>
        </w:rPr>
        <w:t>.</w:t>
      </w:r>
      <w:r w:rsidR="005D376E">
        <w:rPr>
          <w:rFonts w:ascii="Times New Roman" w:hAnsi="Times New Roman" w:cs="Times New Roman"/>
          <w:sz w:val="24"/>
          <w:szCs w:val="24"/>
        </w:rPr>
        <w:t xml:space="preserve"> (17. kép)</w:t>
      </w:r>
      <w:r w:rsidR="00FF69B2">
        <w:rPr>
          <w:rStyle w:val="Lbjegyzet-hivatkozs"/>
          <w:rFonts w:ascii="Times New Roman" w:hAnsi="Times New Roman" w:cs="Times New Roman"/>
          <w:sz w:val="24"/>
          <w:szCs w:val="24"/>
        </w:rPr>
        <w:footnoteReference w:id="7"/>
      </w:r>
    </w:p>
    <w:p w:rsidR="000E6A6E" w:rsidRPr="00D8315F" w:rsidRDefault="00EC3F54" w:rsidP="00BA118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</w:t>
      </w:r>
      <w:r w:rsidR="00255F09">
        <w:rPr>
          <w:rFonts w:ascii="Times New Roman" w:hAnsi="Times New Roman" w:cs="Times New Roman"/>
          <w:sz w:val="24"/>
          <w:szCs w:val="24"/>
        </w:rPr>
        <w:t xml:space="preserve"> Titus római diadalkapujának frízén</w:t>
      </w:r>
      <w:r w:rsidR="00FB7B81">
        <w:rPr>
          <w:rFonts w:ascii="Times New Roman" w:hAnsi="Times New Roman" w:cs="Times New Roman"/>
          <w:sz w:val="24"/>
          <w:szCs w:val="24"/>
        </w:rPr>
        <w:t xml:space="preserve"> is</w:t>
      </w:r>
      <w:r w:rsidR="00255F09">
        <w:rPr>
          <w:rFonts w:ascii="Times New Roman" w:hAnsi="Times New Roman" w:cs="Times New Roman"/>
          <w:sz w:val="24"/>
          <w:szCs w:val="24"/>
        </w:rPr>
        <w:t>, a legyőzött Izraelt személyesíti meg, több ábrázolás mellett, a Jordán folyó fekvő alakját vivő három alak.</w:t>
      </w:r>
      <w:r w:rsidR="005D376E">
        <w:rPr>
          <w:rFonts w:ascii="Times New Roman" w:hAnsi="Times New Roman" w:cs="Times New Roman"/>
          <w:sz w:val="24"/>
          <w:szCs w:val="24"/>
        </w:rPr>
        <w:t xml:space="preserve"> (18. kép)</w:t>
      </w:r>
    </w:p>
    <w:p w:rsidR="00EC7D90" w:rsidRDefault="00255F09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E6A6E">
        <w:rPr>
          <w:rFonts w:ascii="Times New Roman" w:hAnsi="Times New Roman" w:cs="Times New Roman"/>
          <w:sz w:val="24"/>
          <w:szCs w:val="24"/>
          <w:lang w:val="en-US"/>
        </w:rPr>
        <w:t xml:space="preserve"> zsámbéki főoltár képén is ennek </w:t>
      </w:r>
      <w:proofErr w:type="gramStart"/>
      <w:r w:rsidR="000E6A6E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0E6A6E">
        <w:rPr>
          <w:rFonts w:ascii="Times New Roman" w:hAnsi="Times New Roman" w:cs="Times New Roman"/>
          <w:sz w:val="24"/>
          <w:szCs w:val="24"/>
          <w:lang w:val="en-US"/>
        </w:rPr>
        <w:t xml:space="preserve"> ősi ábrázolási hagyománynak a továbbélését láthatjuk.</w:t>
      </w:r>
    </w:p>
    <w:p w:rsidR="00BA1185" w:rsidRDefault="00FB7B81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Gaál József plébános 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 xml:space="preserve">XIX: századi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új oltárkoncepciója tehát alaposan átgondolt volt.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oltárkép középső részét</w:t>
      </w:r>
      <w:r w:rsidRPr="00FB7B8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Guido Renitől átvette, de a szentírás még alaposabb megértetésének szándékával azt sok, már a korai kereszténység ábrázolásaiban is fellelhető részlettel gazdagította. A szegényesnek minősített falra akasztott képből gazdag családi kép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lett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. Jézus földi családját a horizontális vonalra fűzve fel: Szent József – Jézus – Keresztelő Szent János – Zakariás. És a vertikális vonalon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isteni eredet, család kapott főhangsúlyt: Jézus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 xml:space="preserve"> (a Fiú)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Szentlélek – és </w:t>
      </w:r>
      <w:r w:rsidR="001F1C36">
        <w:rPr>
          <w:rFonts w:ascii="Times New Roman" w:hAnsi="Times New Roman" w:cs="Times New Roman"/>
          <w:sz w:val="24"/>
          <w:szCs w:val="24"/>
          <w:lang w:val="en-US"/>
        </w:rPr>
        <w:t xml:space="preserve">az Atya, aki az egész oltár felett sugározza mindenre kiterjedő </w:t>
      </w:r>
      <w:r w:rsidR="00842F5F">
        <w:rPr>
          <w:rFonts w:ascii="Times New Roman" w:hAnsi="Times New Roman" w:cs="Times New Roman"/>
          <w:sz w:val="24"/>
          <w:szCs w:val="24"/>
          <w:lang w:val="en-US"/>
        </w:rPr>
        <w:t>gondoskodó szeretetét.</w:t>
      </w:r>
    </w:p>
    <w:p w:rsidR="009006BE" w:rsidRDefault="00842F5F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középkor Biblia Pauperjétől a barokk-klasszicista Teatrum Sacrumig tehát ugyanaz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alapvető mecénási attitűd mutatható fel. A megrendelő pap, plébános, aki nemcsak a szentírás </w:t>
      </w: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ismeretében járatos, hanem a művészetek kifejezési l</w:t>
      </w:r>
      <w:r w:rsidR="009006BE">
        <w:rPr>
          <w:rFonts w:ascii="Times New Roman" w:hAnsi="Times New Roman" w:cs="Times New Roman"/>
          <w:sz w:val="24"/>
          <w:szCs w:val="24"/>
          <w:lang w:val="en-US"/>
        </w:rPr>
        <w:t>ehetőségeit is ismeri, jó programot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tud</w:t>
      </w:r>
      <w:r w:rsidR="009006BE">
        <w:rPr>
          <w:rFonts w:ascii="Times New Roman" w:hAnsi="Times New Roman" w:cs="Times New Roman"/>
          <w:sz w:val="24"/>
          <w:szCs w:val="24"/>
          <w:lang w:val="en-US"/>
        </w:rPr>
        <w:t xml:space="preserve"> adni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 művészeknek, hogy a hit igazságait a </w:t>
      </w:r>
      <w:r w:rsidR="00B47C46">
        <w:rPr>
          <w:rFonts w:ascii="Times New Roman" w:hAnsi="Times New Roman" w:cs="Times New Roman"/>
          <w:sz w:val="24"/>
          <w:szCs w:val="24"/>
          <w:lang w:val="en-US"/>
        </w:rPr>
        <w:t xml:space="preserve">maguk környezetével együtt ábrázolják, még akkor is, ha első ránézésre ez nem szembeötlő. A hívek akik évtizedeken keresztül imádkoznak egy-egy templom oltárainál, ennek </w:t>
      </w:r>
      <w:proofErr w:type="gramStart"/>
      <w:r w:rsidR="00B47C46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="00B47C46">
        <w:rPr>
          <w:rFonts w:ascii="Times New Roman" w:hAnsi="Times New Roman" w:cs="Times New Roman"/>
          <w:sz w:val="24"/>
          <w:szCs w:val="24"/>
          <w:lang w:val="en-US"/>
        </w:rPr>
        <w:t xml:space="preserve"> alapos teológiailag és művészileg is átgondolt egységnek a megtapasztalásával válhatnak az isteni egység részé</w:t>
      </w:r>
      <w:r w:rsidR="009006BE">
        <w:rPr>
          <w:rFonts w:ascii="Times New Roman" w:hAnsi="Times New Roman" w:cs="Times New Roman"/>
          <w:sz w:val="24"/>
          <w:szCs w:val="24"/>
          <w:lang w:val="en-US"/>
        </w:rPr>
        <w:t>vé.</w:t>
      </w:r>
    </w:p>
    <w:p w:rsidR="00842F5F" w:rsidRDefault="00B47C46" w:rsidP="002507E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Nagy tehát a lehetőségünk és a felelősségünk is, hogy mit és hogyan ábrázolunk templomainkban.</w:t>
      </w:r>
    </w:p>
    <w:p w:rsidR="00F8200B" w:rsidRDefault="00F8200B" w:rsidP="00F8200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HDM</w:t>
      </w:r>
    </w:p>
    <w:p w:rsidR="00D75EC8" w:rsidRDefault="00147577" w:rsidP="005226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  <w:r w:rsidR="00D75EC8" w:rsidRPr="00D75EC8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65D9E45" wp14:editId="5564F09D">
            <wp:extent cx="5433060" cy="3317808"/>
            <wp:effectExtent l="0" t="0" r="0" b="0"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6069" cy="331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EC8" w:rsidRDefault="00D75EC8" w:rsidP="0052262C">
      <w:pPr>
        <w:spacing w:before="12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902CD9">
        <w:rPr>
          <w:rFonts w:ascii="Times New Roman" w:hAnsi="Times New Roman" w:cs="Times New Roman"/>
          <w:sz w:val="24"/>
          <w:szCs w:val="24"/>
          <w:lang w:val="en-US"/>
        </w:rPr>
        <w:t>kép</w:t>
      </w:r>
      <w:r w:rsidRPr="00D75EC8">
        <w:rPr>
          <w:rFonts w:ascii="Times New Roman" w:hAnsi="Times New Roman" w:cs="Times New Roman"/>
          <w:sz w:val="24"/>
          <w:szCs w:val="24"/>
        </w:rPr>
        <w:t xml:space="preserve"> A perbáli templom főoltárának részlete</w:t>
      </w:r>
    </w:p>
    <w:p w:rsidR="0052262C" w:rsidRPr="00D75EC8" w:rsidRDefault="0052262C" w:rsidP="0052262C">
      <w:p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D75EC8" w:rsidRDefault="00D75EC8" w:rsidP="0052262C">
      <w:pPr>
        <w:spacing w:after="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D75EC8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190091FE" wp14:editId="401132AC">
            <wp:extent cx="3313476" cy="4419600"/>
            <wp:effectExtent l="0" t="0" r="1270" b="0"/>
            <wp:docPr id="1026" name="Picture 2" descr="https://lh3.googleusercontent.com/XmgyWg8Ganw1sEWRxSFwV_QsXGeDElx2lsSFD8WfnDF8AG6hF4fJNxRTKp1ZFFx1Q7UsSk8KasAeSV20Foj0eO34spKnvIIUpUSC70xpsO8f-xdH6AqTedmYe3LnFHoX1oWaSNfU5Dn5pX0zGtHTWCzEVEYRqJtj7I5XrTM-UIBDrlwcQf600hCGp_GM4JcT2d8mvcUo-RTXMm_wouwRAGv5QCYlJuoa_GFn5svRMvqafI4lcGyoPoePpmdZL4EDvBt68o7pVuV-3CO7isepH9ztNQa_WGcYJ2ijHC1dbslZRi35i4hr2dTPScB4h5Knr_7lE8jDCk89H0hGFa6wZFSjgUjzaP835w5gJgrkcTYsixLZ-mdCjfltgfd3FHoYccLdPCBOg4TWDyNVNLIwRQDr8pMS6cObGInQTfMS4U33gKsTc5nXtneICqy9quv_nY6UBmVX6ZWuE_4UrAESm33eZCLnD7LOLKPYB8fvesr1Nhr_lbguNRHgfdJl46ega7B0u3MBDxO5ci6BE8k8znrl_dxL9P7bvUqp7IKrbJUxoammMuxrPSMsnhjOFlNeFVUJhpuws0rT4S3f9RfcnK-Ri5baSgtyolQd8gpTu7e5EnWJJv64v4UcCf1oZqa0eIz055sAm56ijeN4k1GRA_skb-4zbAJplxz8EagdKclkMUtb-m4Nd-jbV0guOg=w678-h903-no?authuser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lh3.googleusercontent.com/XmgyWg8Ganw1sEWRxSFwV_QsXGeDElx2lsSFD8WfnDF8AG6hF4fJNxRTKp1ZFFx1Q7UsSk8KasAeSV20Foj0eO34spKnvIIUpUSC70xpsO8f-xdH6AqTedmYe3LnFHoX1oWaSNfU5Dn5pX0zGtHTWCzEVEYRqJtj7I5XrTM-UIBDrlwcQf600hCGp_GM4JcT2d8mvcUo-RTXMm_wouwRAGv5QCYlJuoa_GFn5svRMvqafI4lcGyoPoePpmdZL4EDvBt68o7pVuV-3CO7isepH9ztNQa_WGcYJ2ijHC1dbslZRi35i4hr2dTPScB4h5Knr_7lE8jDCk89H0hGFa6wZFSjgUjzaP835w5gJgrkcTYsixLZ-mdCjfltgfd3FHoYccLdPCBOg4TWDyNVNLIwRQDr8pMS6cObGInQTfMS4U33gKsTc5nXtneICqy9quv_nY6UBmVX6ZWuE_4UrAESm33eZCLnD7LOLKPYB8fvesr1Nhr_lbguNRHgfdJl46ega7B0u3MBDxO5ci6BE8k8znrl_dxL9P7bvUqp7IKrbJUxoammMuxrPSMsnhjOFlNeFVUJhpuws0rT4S3f9RfcnK-Ri5baSgtyolQd8gpTu7e5EnWJJv64v4UcCf1oZqa0eIz055sAm56ijeN4k1GRA_skb-4zbAJplxz8EagdKclkMUtb-m4Nd-jbV0guOg=w678-h903-no?authuser=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360" cy="44287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75EC8" w:rsidRPr="00D75EC8" w:rsidRDefault="00902CD9" w:rsidP="0052262C">
      <w:pPr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r w:rsidR="00D75EC8" w:rsidRPr="00D75EC8">
        <w:rPr>
          <w:rFonts w:ascii="Times New Roman" w:hAnsi="Times New Roman" w:cs="Times New Roman"/>
          <w:sz w:val="24"/>
          <w:szCs w:val="24"/>
        </w:rPr>
        <w:t xml:space="preserve"> Bekarcolt és festett díszítés a zsámbéki jelenlegi főoltár mögött</w:t>
      </w:r>
    </w:p>
    <w:p w:rsidR="0052262C" w:rsidRDefault="005226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4530"/>
        <w:gridCol w:w="8"/>
      </w:tblGrid>
      <w:tr w:rsidR="009006BE" w:rsidTr="0052262C">
        <w:tc>
          <w:tcPr>
            <w:tcW w:w="4534" w:type="dxa"/>
          </w:tcPr>
          <w:p w:rsidR="009006BE" w:rsidRDefault="009006BE" w:rsidP="00900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496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2FBCB973" wp14:editId="7623369C">
                  <wp:extent cx="2777490" cy="3703320"/>
                  <wp:effectExtent l="0" t="0" r="3810" b="0"/>
                  <wp:docPr id="4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ép 3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119" cy="370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006BE" w:rsidRDefault="009006BE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kép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2496">
              <w:rPr>
                <w:rFonts w:ascii="Times New Roman" w:hAnsi="Times New Roman" w:cs="Times New Roman"/>
                <w:sz w:val="24"/>
                <w:szCs w:val="24"/>
              </w:rPr>
              <w:t>Zsámbék templombelső a barokk mellékoltárral és a főoltárral</w:t>
            </w:r>
          </w:p>
          <w:p w:rsidR="009006BE" w:rsidRDefault="009006BE" w:rsidP="00D7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8" w:type="dxa"/>
            <w:gridSpan w:val="2"/>
          </w:tcPr>
          <w:p w:rsidR="009006BE" w:rsidRDefault="009006BE" w:rsidP="00D75E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496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60C12241" wp14:editId="6C4BFA97">
                  <wp:extent cx="2783977" cy="4251960"/>
                  <wp:effectExtent l="0" t="0" r="0" b="0"/>
                  <wp:docPr id="3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050" cy="426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9198D" w:rsidRPr="00D75EC8" w:rsidRDefault="0039198D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kép A klasszicista főoltár</w:t>
            </w:r>
          </w:p>
          <w:p w:rsidR="0039198D" w:rsidRDefault="0039198D" w:rsidP="00D75E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62C" w:rsidTr="0052262C">
        <w:trPr>
          <w:gridAfter w:val="1"/>
          <w:wAfter w:w="10" w:type="dxa"/>
        </w:trPr>
        <w:tc>
          <w:tcPr>
            <w:tcW w:w="4531" w:type="dxa"/>
          </w:tcPr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701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4EBFA2C9" wp14:editId="28D4DBC7">
                  <wp:extent cx="2709545" cy="3614155"/>
                  <wp:effectExtent l="0" t="0" r="0" b="5715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717" cy="3638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2262C" w:rsidRDefault="0052262C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5. kép Zakariás</w:t>
            </w:r>
          </w:p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32B150A2" wp14:editId="576F284C">
                  <wp:extent cx="2709814" cy="3611880"/>
                  <wp:effectExtent l="0" t="0" r="0" b="7620"/>
                  <wp:docPr id="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460" cy="3616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262C" w:rsidRDefault="0052262C" w:rsidP="0052262C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6. kép Szent József</w:t>
            </w:r>
          </w:p>
          <w:p w:rsidR="0052262C" w:rsidRDefault="0052262C" w:rsidP="0041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02CD9" w:rsidRDefault="00902CD9" w:rsidP="005226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902CD9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07872A8F" wp14:editId="0F6BAB35">
            <wp:extent cx="3153432" cy="4206240"/>
            <wp:effectExtent l="0" t="0" r="8890" b="3810"/>
            <wp:docPr id="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58967" cy="421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CD9" w:rsidRDefault="00902CD9" w:rsidP="0052262C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7.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52262C">
        <w:rPr>
          <w:rFonts w:ascii="Times New Roman" w:hAnsi="Times New Roman" w:cs="Times New Roman"/>
          <w:sz w:val="24"/>
          <w:szCs w:val="24"/>
          <w:lang w:val="en-US"/>
        </w:rPr>
        <w:t xml:space="preserve"> Szent József arca</w:t>
      </w:r>
    </w:p>
    <w:p w:rsidR="00902CD9" w:rsidRDefault="00902CD9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902CD9" w:rsidRDefault="006A0978" w:rsidP="0052262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A0978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7EFA243B" wp14:editId="629E8EDA">
            <wp:extent cx="4983288" cy="3276600"/>
            <wp:effectExtent l="0" t="0" r="8255" b="0"/>
            <wp:docPr id="7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ép 2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681" cy="3277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978" w:rsidRDefault="006A0978" w:rsidP="0052262C">
      <w:pPr>
        <w:spacing w:before="120"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8.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52262C">
        <w:rPr>
          <w:rFonts w:ascii="Times New Roman" w:hAnsi="Times New Roman" w:cs="Times New Roman"/>
          <w:sz w:val="24"/>
          <w:szCs w:val="24"/>
          <w:lang w:val="en-US"/>
        </w:rPr>
        <w:t xml:space="preserve"> Az oltár menzája és a tabernákulum</w:t>
      </w:r>
    </w:p>
    <w:p w:rsidR="0052262C" w:rsidRDefault="0052262C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6A0978" w:rsidRDefault="007063DB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063DB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30FEB7D4" wp14:editId="2668C9D2">
            <wp:extent cx="2616435" cy="3489960"/>
            <wp:effectExtent l="0" t="0" r="0" b="0"/>
            <wp:docPr id="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18456" cy="3492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63DB" w:rsidRDefault="007063DB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9.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52262C">
        <w:rPr>
          <w:rFonts w:ascii="Times New Roman" w:hAnsi="Times New Roman" w:cs="Times New Roman"/>
          <w:sz w:val="24"/>
          <w:szCs w:val="24"/>
          <w:lang w:val="en-US"/>
        </w:rPr>
        <w:t xml:space="preserve"> A ta</w:t>
      </w:r>
      <w:r w:rsidR="00DD5697">
        <w:rPr>
          <w:rFonts w:ascii="Times New Roman" w:hAnsi="Times New Roman" w:cs="Times New Roman"/>
          <w:sz w:val="24"/>
          <w:szCs w:val="24"/>
          <w:lang w:val="en-US"/>
        </w:rPr>
        <w:t>berná</w:t>
      </w:r>
      <w:r w:rsidR="0052262C">
        <w:rPr>
          <w:rFonts w:ascii="Times New Roman" w:hAnsi="Times New Roman" w:cs="Times New Roman"/>
          <w:sz w:val="24"/>
          <w:szCs w:val="24"/>
          <w:lang w:val="en-US"/>
        </w:rPr>
        <w:t>kulum közelről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64EC5" w:rsidTr="00E64EC5">
        <w:tc>
          <w:tcPr>
            <w:tcW w:w="4531" w:type="dxa"/>
          </w:tcPr>
          <w:p w:rsidR="00E64EC5" w:rsidRDefault="00E64EC5" w:rsidP="00E64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9AE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5C921E23" wp14:editId="6C9B15DB">
                  <wp:extent cx="2671869" cy="4083050"/>
                  <wp:effectExtent l="0" t="0" r="0" b="0"/>
                  <wp:docPr id="9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4473" cy="408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64EC5" w:rsidRDefault="00E64EC5" w:rsidP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 kép</w:t>
            </w:r>
            <w:r w:rsidR="008A1DD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főoltár képe</w:t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31" w:type="dxa"/>
          </w:tcPr>
          <w:p w:rsidR="00E64EC5" w:rsidRDefault="00E64EC5" w:rsidP="00E64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6430CCD1" wp14:editId="3F2E67E9">
                  <wp:extent cx="2671870" cy="4083050"/>
                  <wp:effectExtent l="0" t="0" r="0" b="0"/>
                  <wp:docPr id="10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5802" cy="4104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 kép</w:t>
            </w:r>
          </w:p>
        </w:tc>
      </w:tr>
    </w:tbl>
    <w:p w:rsidR="007063DB" w:rsidRDefault="007063DB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Rcsostblzat"/>
        <w:tblW w:w="10065" w:type="dxa"/>
        <w:tblInd w:w="-567" w:type="dxa"/>
        <w:tblLook w:val="04A0" w:firstRow="1" w:lastRow="0" w:firstColumn="1" w:lastColumn="0" w:noHBand="0" w:noVBand="1"/>
      </w:tblPr>
      <w:tblGrid>
        <w:gridCol w:w="4716"/>
        <w:gridCol w:w="722"/>
        <w:gridCol w:w="4627"/>
      </w:tblGrid>
      <w:tr w:rsidR="001560B3" w:rsidTr="001560B3">
        <w:tc>
          <w:tcPr>
            <w:tcW w:w="5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085325AB" wp14:editId="78D8D23B">
                  <wp:extent cx="2870915" cy="4076700"/>
                  <wp:effectExtent l="0" t="0" r="5715" b="0"/>
                  <wp:docPr id="12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1400" cy="4077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8A1DD2" w:rsidP="008A1D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Guido Reni festménye 1622-23</w:t>
            </w:r>
          </w:p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560B3" w:rsidTr="00656F1C">
        <w:tc>
          <w:tcPr>
            <w:tcW w:w="54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 w:rsidP="008A1DD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5D9609FF" wp14:editId="600A64FC">
                  <wp:extent cx="2492437" cy="3413125"/>
                  <wp:effectExtent l="0" t="0" r="3175" b="0"/>
                  <wp:docPr id="14" name="Kép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Kép 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3632" cy="34147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64EC5" w:rsidRDefault="008A1DD2" w:rsidP="008A1D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festmény különböző nyomatokon</w:t>
            </w:r>
          </w:p>
          <w:p w:rsidR="00656F1C" w:rsidRDefault="00B5606D" w:rsidP="008A1DD2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12. kép</w:t>
            </w:r>
          </w:p>
        </w:tc>
        <w:tc>
          <w:tcPr>
            <w:tcW w:w="4630" w:type="dxa"/>
            <w:tcBorders>
              <w:top w:val="nil"/>
              <w:left w:val="nil"/>
              <w:bottom w:val="nil"/>
              <w:right w:val="nil"/>
            </w:tcBorders>
          </w:tcPr>
          <w:p w:rsidR="00E64EC5" w:rsidRDefault="00E64EC5" w:rsidP="00E64EC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64EC5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CD5232F" wp14:editId="67FFBAA4">
                  <wp:extent cx="2434007" cy="3413246"/>
                  <wp:effectExtent l="0" t="0" r="4445" b="0"/>
                  <wp:docPr id="15" name="Kép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Kép 5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4007" cy="3413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60B3" w:rsidTr="00656F1C">
        <w:tc>
          <w:tcPr>
            <w:tcW w:w="4707" w:type="dxa"/>
            <w:tcBorders>
              <w:top w:val="nil"/>
              <w:left w:val="nil"/>
              <w:bottom w:val="nil"/>
              <w:right w:val="nil"/>
            </w:tcBorders>
          </w:tcPr>
          <w:p w:rsidR="001560B3" w:rsidRDefault="001560B3" w:rsidP="001560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60B3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6898DF70" wp14:editId="39AC116E">
                  <wp:extent cx="2851150" cy="4048631"/>
                  <wp:effectExtent l="0" t="0" r="6350" b="9525"/>
                  <wp:docPr id="17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282" cy="4101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60B3" w:rsidRDefault="001560B3" w:rsidP="001560B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560B3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0C5A4202" wp14:editId="6EE71FC3">
                  <wp:extent cx="3027809" cy="4038600"/>
                  <wp:effectExtent l="0" t="0" r="1270" b="0"/>
                  <wp:docPr id="18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3253" cy="4085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560B3" w:rsidRDefault="001560B3" w:rsidP="00656F1C">
      <w:pPr>
        <w:spacing w:before="120" w:after="0" w:line="240" w:lineRule="auto"/>
        <w:ind w:hanging="567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13.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656F1C">
        <w:rPr>
          <w:rFonts w:ascii="Times New Roman" w:hAnsi="Times New Roman" w:cs="Times New Roman"/>
          <w:sz w:val="24"/>
          <w:szCs w:val="24"/>
          <w:lang w:val="en-US"/>
        </w:rPr>
        <w:t xml:space="preserve"> A Reni kép és az oltárkép főalakjainak összevetése</w:t>
      </w:r>
    </w:p>
    <w:p w:rsidR="00656F1C" w:rsidRDefault="00656F1C" w:rsidP="00656F1C">
      <w:pPr>
        <w:spacing w:before="120" w:after="0" w:line="240" w:lineRule="auto"/>
        <w:ind w:hanging="567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520062" w:rsidTr="00520062">
        <w:tc>
          <w:tcPr>
            <w:tcW w:w="4531" w:type="dxa"/>
          </w:tcPr>
          <w:p w:rsidR="00520062" w:rsidRDefault="00520062" w:rsidP="00AC6A1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006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7686A20F" wp14:editId="07392355">
                  <wp:extent cx="2439172" cy="3727450"/>
                  <wp:effectExtent l="0" t="0" r="0" b="6350"/>
                  <wp:docPr id="19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ép 3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651" cy="37312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6F1C" w:rsidRDefault="00656F1C" w:rsidP="00AC6A11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14. kép</w:t>
            </w:r>
          </w:p>
        </w:tc>
        <w:tc>
          <w:tcPr>
            <w:tcW w:w="4531" w:type="dxa"/>
          </w:tcPr>
          <w:p w:rsidR="00520062" w:rsidRDefault="00520062" w:rsidP="00AC6A1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2006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0A54404A" wp14:editId="0CF59C82">
                  <wp:extent cx="2401774" cy="3670300"/>
                  <wp:effectExtent l="0" t="0" r="0" b="6350"/>
                  <wp:docPr id="20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1416" cy="3685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6F1C" w:rsidRDefault="00656F1C" w:rsidP="00AC6A11">
            <w:pPr>
              <w:spacing w:before="120"/>
              <w:ind w:firstLine="46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15. kép</w:t>
            </w:r>
          </w:p>
        </w:tc>
      </w:tr>
    </w:tbl>
    <w:p w:rsidR="00AC6A11" w:rsidRDefault="00AC6A11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66BC2" w:rsidTr="00D66BC2"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lastRenderedPageBreak/>
              <w:drawing>
                <wp:inline distT="0" distB="0" distL="0" distR="0" wp14:anchorId="3EBEE7A9" wp14:editId="3CCA105E">
                  <wp:extent cx="2608802" cy="3213100"/>
                  <wp:effectExtent l="0" t="0" r="1270" b="6350"/>
                  <wp:docPr id="21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Kép 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4199" cy="3219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BC2" w:rsidRDefault="00D66BC2" w:rsidP="00C958EE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Ravenna, Ariánusok baptisteriuma</w:t>
            </w: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</w:tcPr>
          <w:p w:rsidR="00D66BC2" w:rsidRDefault="00D66BC2" w:rsidP="00D66BC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47195B23" wp14:editId="1233AF0D">
                  <wp:extent cx="2427970" cy="3213100"/>
                  <wp:effectExtent l="0" t="0" r="0" b="6350"/>
                  <wp:docPr id="22" name="Kép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Kép 3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6081" cy="3223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BC2" w:rsidRDefault="00D66BC2" w:rsidP="00C958EE">
            <w:pPr>
              <w:spacing w:before="120"/>
              <w:ind w:firstLine="46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Bizánci ikon</w:t>
            </w:r>
          </w:p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D66BC2" w:rsidTr="00D66BC2">
        <w:tc>
          <w:tcPr>
            <w:tcW w:w="90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6BC2" w:rsidRDefault="00D66BC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noProof/>
                <w:sz w:val="24"/>
                <w:szCs w:val="24"/>
                <w:lang w:eastAsia="hu-HU"/>
              </w:rPr>
              <w:drawing>
                <wp:inline distT="0" distB="0" distL="0" distR="0" wp14:anchorId="39DF058B" wp14:editId="3BE47359">
                  <wp:extent cx="5602253" cy="2633538"/>
                  <wp:effectExtent l="0" t="0" r="0" b="0"/>
                  <wp:docPr id="23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ép 1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2253" cy="2633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6BC2" w:rsidRDefault="00D66BC2" w:rsidP="00C958EE">
            <w:pPr>
              <w:spacing w:before="12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66B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Ravenna, Ortodoxok baptisteriuma</w:t>
            </w:r>
          </w:p>
        </w:tc>
      </w:tr>
    </w:tbl>
    <w:p w:rsidR="004A69AE" w:rsidRDefault="004A69AE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D66BC2" w:rsidRDefault="00D66BC2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16.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</w:p>
    <w:p w:rsidR="00C958EE" w:rsidRDefault="00C958E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1A644F" w:rsidRDefault="00820D3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820D35"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4EAF6F5C" wp14:editId="07BB0217">
            <wp:extent cx="3169480" cy="4654550"/>
            <wp:effectExtent l="0" t="0" r="0" b="0"/>
            <wp:docPr id="2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116" cy="468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0D35" w:rsidRDefault="00820D3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17.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20D35">
        <w:rPr>
          <w:rFonts w:ascii="Times New Roman" w:hAnsi="Times New Roman" w:cs="Times New Roman"/>
          <w:sz w:val="24"/>
          <w:szCs w:val="24"/>
          <w:lang w:val="en-US"/>
        </w:rPr>
        <w:t>Hitda apátnő evangéliumos könyve 1020 körül</w:t>
      </w:r>
    </w:p>
    <w:p w:rsidR="005D376E" w:rsidRDefault="005D376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D376E"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 wp14:anchorId="418A23F5" wp14:editId="631ABAD3">
            <wp:extent cx="3167831" cy="3415754"/>
            <wp:effectExtent l="0" t="0" r="0" b="0"/>
            <wp:docPr id="2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1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5126" cy="343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EC8" w:rsidRDefault="005D376E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18.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kép</w:t>
      </w:r>
      <w:proofErr w:type="gramEnd"/>
      <w:r w:rsidR="00C958EE">
        <w:rPr>
          <w:rFonts w:ascii="Times New Roman" w:hAnsi="Times New Roman" w:cs="Times New Roman"/>
          <w:sz w:val="24"/>
          <w:szCs w:val="24"/>
          <w:lang w:val="en-US"/>
        </w:rPr>
        <w:t xml:space="preserve"> Titusz diadalkapuja</w:t>
      </w:r>
      <w:r w:rsidR="00A24E12">
        <w:rPr>
          <w:rFonts w:ascii="Times New Roman" w:hAnsi="Times New Roman" w:cs="Times New Roman"/>
          <w:sz w:val="24"/>
          <w:szCs w:val="24"/>
          <w:lang w:val="en-US"/>
        </w:rPr>
        <w:t xml:space="preserve"> (Kr. u. 81)</w:t>
      </w:r>
    </w:p>
    <w:sectPr w:rsidR="00D75EC8">
      <w:headerReference w:type="default" r:id="rId3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B3D" w:rsidRDefault="006D5B3D" w:rsidP="00786160">
      <w:pPr>
        <w:spacing w:after="0" w:line="240" w:lineRule="auto"/>
      </w:pPr>
      <w:r>
        <w:separator/>
      </w:r>
    </w:p>
  </w:endnote>
  <w:endnote w:type="continuationSeparator" w:id="0">
    <w:p w:rsidR="006D5B3D" w:rsidRDefault="006D5B3D" w:rsidP="00786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B3D" w:rsidRDefault="006D5B3D" w:rsidP="00786160">
      <w:pPr>
        <w:spacing w:after="0" w:line="240" w:lineRule="auto"/>
      </w:pPr>
      <w:r>
        <w:separator/>
      </w:r>
    </w:p>
  </w:footnote>
  <w:footnote w:type="continuationSeparator" w:id="0">
    <w:p w:rsidR="006D5B3D" w:rsidRDefault="006D5B3D" w:rsidP="00786160">
      <w:pPr>
        <w:spacing w:after="0" w:line="240" w:lineRule="auto"/>
      </w:pPr>
      <w:r>
        <w:continuationSeparator/>
      </w:r>
    </w:p>
  </w:footnote>
  <w:footnote w:id="1">
    <w:p w:rsidR="00EA4F10" w:rsidRPr="00EA4F10" w:rsidRDefault="00EA4F10" w:rsidP="007063DB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EA4F10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EA4F10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en-US"/>
        </w:rPr>
        <w:t>A 2020. október 17-i tereskei konferencia előadása, amely</w:t>
      </w:r>
      <w:r w:rsidRPr="00EA4F10">
        <w:rPr>
          <w:rFonts w:ascii="Times New Roman" w:hAnsi="Times New Roman" w:cs="Times New Roman"/>
          <w:sz w:val="20"/>
          <w:szCs w:val="20"/>
          <w:lang w:val="en-US"/>
        </w:rPr>
        <w:t xml:space="preserve"> konferencia, tisztelgés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volt</w:t>
      </w:r>
      <w:r w:rsidRPr="00EA4F10">
        <w:rPr>
          <w:rFonts w:ascii="Times New Roman" w:hAnsi="Times New Roman" w:cs="Times New Roman"/>
          <w:sz w:val="20"/>
          <w:szCs w:val="20"/>
          <w:lang w:val="en-US"/>
        </w:rPr>
        <w:t xml:space="preserve"> Pálos Frigyes atya, egykori tereskei plébános, hatvani prépost, majd váci kanonok, pap és művészettörténész személye előtt azon a helyszínen, ahol az ő papi élete és művészet szeretete végképp összekapcsolódott és ahol ő teljesen elköteleződött az isteni ihletettségű alkotások világának szépségével.</w:t>
      </w:r>
    </w:p>
  </w:footnote>
  <w:footnote w:id="2">
    <w:p w:rsidR="005D4D89" w:rsidRPr="005D4D89" w:rsidRDefault="005D4D89" w:rsidP="000546B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D4D89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5D4D89">
        <w:rPr>
          <w:rFonts w:ascii="Times New Roman" w:hAnsi="Times New Roman" w:cs="Times New Roman"/>
          <w:sz w:val="20"/>
          <w:szCs w:val="20"/>
        </w:rPr>
        <w:t xml:space="preserve"> Vo</w:t>
      </w:r>
      <w:r w:rsidR="000546B6">
        <w:rPr>
          <w:rFonts w:ascii="Times New Roman" w:hAnsi="Times New Roman" w:cs="Times New Roman"/>
          <w:sz w:val="20"/>
          <w:szCs w:val="20"/>
        </w:rPr>
        <w:t>gl (Vogel) Gergely (Vác,</w:t>
      </w:r>
      <w:r w:rsidRPr="005D4D89">
        <w:rPr>
          <w:rFonts w:ascii="Times New Roman" w:hAnsi="Times New Roman" w:cs="Times New Roman"/>
          <w:sz w:val="20"/>
          <w:szCs w:val="20"/>
        </w:rPr>
        <w:t xml:space="preserve"> 1717. febr.–</w:t>
      </w:r>
      <w:r>
        <w:rPr>
          <w:rFonts w:ascii="Times New Roman" w:hAnsi="Times New Roman" w:cs="Times New Roman"/>
          <w:sz w:val="20"/>
          <w:szCs w:val="20"/>
        </w:rPr>
        <w:t xml:space="preserve">Buda, 1782. ápr. 21.): festő. </w:t>
      </w:r>
      <w:r w:rsidRPr="005D4D89">
        <w:rPr>
          <w:rFonts w:ascii="Times New Roman" w:hAnsi="Times New Roman" w:cs="Times New Roman"/>
          <w:sz w:val="20"/>
          <w:szCs w:val="20"/>
        </w:rPr>
        <w:t xml:space="preserve">1748: óbudai lakos, 1753: budai polgár. </w:t>
      </w:r>
      <w:proofErr w:type="gramStart"/>
      <w:r w:rsidRPr="005D4D89">
        <w:rPr>
          <w:rFonts w:ascii="Times New Roman" w:hAnsi="Times New Roman" w:cs="Times New Roman"/>
          <w:sz w:val="20"/>
          <w:szCs w:val="20"/>
        </w:rPr>
        <w:t>174</w:t>
      </w:r>
      <w:r>
        <w:rPr>
          <w:rFonts w:ascii="Times New Roman" w:hAnsi="Times New Roman" w:cs="Times New Roman"/>
          <w:sz w:val="20"/>
          <w:szCs w:val="20"/>
        </w:rPr>
        <w:t>6: megfestette az óbudai plébániatemplom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mennyezetfreskóját, Szt Péter és Pál főoltárképét, 1748: az óbudai Zichy-kastély k</w:t>
      </w:r>
      <w:r>
        <w:rPr>
          <w:rFonts w:ascii="Times New Roman" w:hAnsi="Times New Roman" w:cs="Times New Roman"/>
          <w:sz w:val="20"/>
          <w:szCs w:val="20"/>
        </w:rPr>
        <w:t>ápol</w:t>
      </w:r>
      <w:r w:rsidRPr="005D4D89">
        <w:rPr>
          <w:rFonts w:ascii="Times New Roman" w:hAnsi="Times New Roman" w:cs="Times New Roman"/>
          <w:sz w:val="20"/>
          <w:szCs w:val="20"/>
        </w:rPr>
        <w:t>nájának falfestményeit; 1748–50: a kastély nagytermének, lépcsőházának és kerti lakának freskóját; 1751–52: a gr</w:t>
      </w:r>
      <w:r>
        <w:rPr>
          <w:rFonts w:ascii="Times New Roman" w:hAnsi="Times New Roman" w:cs="Times New Roman"/>
          <w:sz w:val="20"/>
          <w:szCs w:val="20"/>
        </w:rPr>
        <w:t>óf</w:t>
      </w:r>
      <w:r w:rsidRPr="005D4D89">
        <w:rPr>
          <w:rFonts w:ascii="Times New Roman" w:hAnsi="Times New Roman" w:cs="Times New Roman"/>
          <w:sz w:val="20"/>
          <w:szCs w:val="20"/>
        </w:rPr>
        <w:t xml:space="preserve">nő </w:t>
      </w:r>
      <w:r>
        <w:rPr>
          <w:rFonts w:ascii="Times New Roman" w:hAnsi="Times New Roman" w:cs="Times New Roman"/>
          <w:sz w:val="20"/>
          <w:szCs w:val="20"/>
        </w:rPr>
        <w:t>lakosztályát, 1751: a sümegi püspöki palota</w:t>
      </w:r>
      <w:r w:rsidR="000546B6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kápol</w:t>
      </w:r>
      <w:r w:rsidRPr="005D4D89">
        <w:rPr>
          <w:rFonts w:ascii="Times New Roman" w:hAnsi="Times New Roman" w:cs="Times New Roman"/>
          <w:sz w:val="20"/>
          <w:szCs w:val="20"/>
        </w:rPr>
        <w:t>na Szt Márton-mennyezet</w:t>
      </w:r>
      <w:r>
        <w:rPr>
          <w:rFonts w:ascii="Times New Roman" w:hAnsi="Times New Roman" w:cs="Times New Roman"/>
          <w:sz w:val="20"/>
          <w:szCs w:val="20"/>
        </w:rPr>
        <w:t>képét; 1754: a zsámbéki katolikus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3 oltárképét; 1755: a perbáli katolikus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oltárk</w:t>
      </w:r>
      <w:r w:rsidR="000546B6">
        <w:rPr>
          <w:rFonts w:ascii="Times New Roman" w:hAnsi="Times New Roman" w:cs="Times New Roman"/>
          <w:sz w:val="20"/>
          <w:szCs w:val="20"/>
        </w:rPr>
        <w:t>épét; 1757: a budai Szt Anna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Xavéri Szt Feren</w:t>
      </w:r>
      <w:r w:rsidR="000546B6">
        <w:rPr>
          <w:rFonts w:ascii="Times New Roman" w:hAnsi="Times New Roman" w:cs="Times New Roman"/>
          <w:sz w:val="20"/>
          <w:szCs w:val="20"/>
        </w:rPr>
        <w:t>c-oltárképét; 1761: a kapucinus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sz</w:t>
      </w:r>
      <w:r w:rsidR="000546B6">
        <w:rPr>
          <w:rFonts w:ascii="Times New Roman" w:hAnsi="Times New Roman" w:cs="Times New Roman"/>
          <w:sz w:val="20"/>
          <w:szCs w:val="20"/>
        </w:rPr>
        <w:t>en</w:t>
      </w:r>
      <w:r w:rsidRPr="005D4D89">
        <w:rPr>
          <w:rFonts w:ascii="Times New Roman" w:hAnsi="Times New Roman" w:cs="Times New Roman"/>
          <w:sz w:val="20"/>
          <w:szCs w:val="20"/>
        </w:rPr>
        <w:t>télyfreskóit; 1762: a majki kamalduli k</w:t>
      </w:r>
      <w:r w:rsidR="000546B6">
        <w:rPr>
          <w:rFonts w:ascii="Times New Roman" w:hAnsi="Times New Roman" w:cs="Times New Roman"/>
          <w:sz w:val="20"/>
          <w:szCs w:val="20"/>
        </w:rPr>
        <w:t>olostort; 1766: a budai kapucinus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Páduai</w:t>
      </w:r>
      <w:proofErr w:type="gramEnd"/>
      <w:r w:rsidR="000546B6">
        <w:rPr>
          <w:rFonts w:ascii="Times New Roman" w:hAnsi="Times New Roman" w:cs="Times New Roman"/>
          <w:sz w:val="20"/>
          <w:szCs w:val="20"/>
        </w:rPr>
        <w:t xml:space="preserve"> Szt Antal oltárképét; 1768: ugyanott</w:t>
      </w:r>
      <w:r w:rsidRPr="005D4D89">
        <w:rPr>
          <w:rFonts w:ascii="Times New Roman" w:hAnsi="Times New Roman" w:cs="Times New Roman"/>
          <w:sz w:val="20"/>
          <w:szCs w:val="20"/>
        </w:rPr>
        <w:t xml:space="preserve"> Mária olt</w:t>
      </w:r>
      <w:r w:rsidR="000546B6">
        <w:rPr>
          <w:rFonts w:ascii="Times New Roman" w:hAnsi="Times New Roman" w:cs="Times New Roman"/>
          <w:sz w:val="20"/>
          <w:szCs w:val="20"/>
        </w:rPr>
        <w:t>árképét; 1772: a budai Szt Anna templom</w:t>
      </w:r>
      <w:r w:rsidRPr="005D4D89">
        <w:rPr>
          <w:rFonts w:ascii="Times New Roman" w:hAnsi="Times New Roman" w:cs="Times New Roman"/>
          <w:sz w:val="20"/>
          <w:szCs w:val="20"/>
        </w:rPr>
        <w:t xml:space="preserve"> sz</w:t>
      </w:r>
      <w:r w:rsidR="000546B6">
        <w:rPr>
          <w:rFonts w:ascii="Times New Roman" w:hAnsi="Times New Roman" w:cs="Times New Roman"/>
          <w:sz w:val="20"/>
          <w:szCs w:val="20"/>
        </w:rPr>
        <w:t>en</w:t>
      </w:r>
      <w:r w:rsidRPr="005D4D89">
        <w:rPr>
          <w:rFonts w:ascii="Times New Roman" w:hAnsi="Times New Roman" w:cs="Times New Roman"/>
          <w:sz w:val="20"/>
          <w:szCs w:val="20"/>
        </w:rPr>
        <w:t>télyének menn</w:t>
      </w:r>
      <w:r w:rsidR="000546B6">
        <w:rPr>
          <w:rFonts w:ascii="Times New Roman" w:hAnsi="Times New Roman" w:cs="Times New Roman"/>
          <w:sz w:val="20"/>
          <w:szCs w:val="20"/>
        </w:rPr>
        <w:t>yezetképét; a belényesi katolikus templom Mária főoltárképét. Vogel Gergelyt</w:t>
      </w:r>
      <w:r w:rsidRPr="005D4D89">
        <w:rPr>
          <w:rFonts w:ascii="Times New Roman" w:hAnsi="Times New Roman" w:cs="Times New Roman"/>
          <w:sz w:val="20"/>
          <w:szCs w:val="20"/>
        </w:rPr>
        <w:t xml:space="preserve"> rajztudása, építészeti dekorációinak jó megszerkesztettsége, festői színkezelése és közvetlen elbeszélésmódja a legjobb ha</w:t>
      </w:r>
      <w:r>
        <w:rPr>
          <w:rFonts w:ascii="Times New Roman" w:hAnsi="Times New Roman" w:cs="Times New Roman"/>
          <w:sz w:val="20"/>
          <w:szCs w:val="20"/>
        </w:rPr>
        <w:t>zai rokokó festők közé emeli. (Magyar Katolikus Lexikon)</w:t>
      </w:r>
      <w:r w:rsidR="000546B6">
        <w:rPr>
          <w:rFonts w:ascii="Times New Roman" w:hAnsi="Times New Roman" w:cs="Times New Roman"/>
          <w:sz w:val="20"/>
          <w:szCs w:val="20"/>
        </w:rPr>
        <w:t xml:space="preserve"> Sajnos a zsámbéki templomnak festett oltárképeinek további sorsáról semmit sem tudunk.</w:t>
      </w:r>
    </w:p>
  </w:footnote>
  <w:footnote w:id="3">
    <w:p w:rsidR="005D4D89" w:rsidRPr="005D4D89" w:rsidRDefault="005D4D89" w:rsidP="005D4D8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5D4D89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5D4D89">
        <w:rPr>
          <w:rFonts w:ascii="Times New Roman" w:hAnsi="Times New Roman" w:cs="Times New Roman"/>
          <w:sz w:val="20"/>
          <w:szCs w:val="20"/>
        </w:rPr>
        <w:t xml:space="preserve"> </w:t>
      </w:r>
      <w:r w:rsidRPr="005D4D89">
        <w:rPr>
          <w:rFonts w:ascii="Times New Roman" w:hAnsi="Times New Roman" w:cs="Times New Roman"/>
          <w:sz w:val="20"/>
          <w:szCs w:val="20"/>
          <w:lang w:val="en-US"/>
        </w:rPr>
        <w:t xml:space="preserve">(Zsámbék 1777-től már </w:t>
      </w:r>
      <w:proofErr w:type="gramStart"/>
      <w:r w:rsidRPr="005D4D89">
        <w:rPr>
          <w:rFonts w:ascii="Times New Roman" w:hAnsi="Times New Roman" w:cs="Times New Roman"/>
          <w:sz w:val="20"/>
          <w:szCs w:val="20"/>
          <w:lang w:val="en-US"/>
        </w:rPr>
        <w:t>az</w:t>
      </w:r>
      <w:proofErr w:type="gramEnd"/>
      <w:r w:rsidRPr="005D4D89">
        <w:rPr>
          <w:rFonts w:ascii="Times New Roman" w:hAnsi="Times New Roman" w:cs="Times New Roman"/>
          <w:sz w:val="20"/>
          <w:szCs w:val="20"/>
          <w:lang w:val="en-US"/>
        </w:rPr>
        <w:t xml:space="preserve"> újonnan alapított Székesfehérvári Egyházmegyéhez tartozott).</w:t>
      </w:r>
    </w:p>
  </w:footnote>
  <w:footnote w:id="4">
    <w:p w:rsidR="001E0198" w:rsidRPr="001E0198" w:rsidRDefault="001E0198" w:rsidP="005D4D89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1E0198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1E0198">
        <w:rPr>
          <w:rFonts w:ascii="Times New Roman" w:hAnsi="Times New Roman" w:cs="Times New Roman"/>
          <w:sz w:val="20"/>
          <w:szCs w:val="20"/>
        </w:rPr>
        <w:t xml:space="preserve"> Joannes est nomen ejus </w:t>
      </w:r>
      <w:r w:rsidRPr="001E0198">
        <w:rPr>
          <w:rFonts w:ascii="Times New Roman" w:hAnsi="Times New Roman" w:cs="Times New Roman"/>
          <w:sz w:val="20"/>
          <w:szCs w:val="20"/>
          <w:lang w:val="en-US"/>
        </w:rPr>
        <w:t>(Nem mintha Zakariás ezt latinul jegyezte volna táblára.)</w:t>
      </w:r>
    </w:p>
  </w:footnote>
  <w:footnote w:id="5">
    <w:p w:rsidR="007063DB" w:rsidRPr="007063DB" w:rsidRDefault="007063DB" w:rsidP="007063D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063DB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7063DB">
        <w:rPr>
          <w:rFonts w:ascii="Times New Roman" w:hAnsi="Times New Roman" w:cs="Times New Roman"/>
          <w:sz w:val="20"/>
          <w:szCs w:val="20"/>
        </w:rPr>
        <w:t xml:space="preserve"> Held Frigye</w:t>
      </w:r>
      <w:r w:rsidR="001E0198">
        <w:rPr>
          <w:rFonts w:ascii="Times New Roman" w:hAnsi="Times New Roman" w:cs="Times New Roman"/>
          <w:sz w:val="20"/>
          <w:szCs w:val="20"/>
        </w:rPr>
        <w:t xml:space="preserve">s (†Buda, 1822 u.): szobrász. </w:t>
      </w:r>
      <w:r w:rsidRPr="007063DB">
        <w:rPr>
          <w:rFonts w:ascii="Times New Roman" w:hAnsi="Times New Roman" w:cs="Times New Roman"/>
          <w:sz w:val="20"/>
          <w:szCs w:val="20"/>
        </w:rPr>
        <w:t>1778: Budán polgárjogot szerzett, 1792: helyreállította a budavári Szentháromság-szobrot, 1796: megépí</w:t>
      </w:r>
      <w:r w:rsidR="001E0198">
        <w:rPr>
          <w:rFonts w:ascii="Times New Roman" w:hAnsi="Times New Roman" w:cs="Times New Roman"/>
          <w:sz w:val="20"/>
          <w:szCs w:val="20"/>
        </w:rPr>
        <w:t>tette a krisztinavárosi katolikus templom</w:t>
      </w:r>
      <w:r w:rsidRPr="007063DB">
        <w:rPr>
          <w:rFonts w:ascii="Times New Roman" w:hAnsi="Times New Roman" w:cs="Times New Roman"/>
          <w:sz w:val="20"/>
          <w:szCs w:val="20"/>
        </w:rPr>
        <w:t xml:space="preserve"> főolt</w:t>
      </w:r>
      <w:r w:rsidR="001E0198">
        <w:rPr>
          <w:rFonts w:ascii="Times New Roman" w:hAnsi="Times New Roman" w:cs="Times New Roman"/>
          <w:sz w:val="20"/>
          <w:szCs w:val="20"/>
        </w:rPr>
        <w:t>árát, 1803-06: a tabáni katolikus templom</w:t>
      </w:r>
      <w:r w:rsidRPr="007063DB">
        <w:rPr>
          <w:rFonts w:ascii="Times New Roman" w:hAnsi="Times New Roman" w:cs="Times New Roman"/>
          <w:sz w:val="20"/>
          <w:szCs w:val="20"/>
        </w:rPr>
        <w:t xml:space="preserve"> főoltárának szobrait, 1822: empire stílusú szószékének domborműveit; 1811: elkészítette és fölállította az (óbuda)-újlaki temető vörösmárvány feszületét. 1811-től a budai váro</w:t>
      </w:r>
      <w:r w:rsidR="001E0198">
        <w:rPr>
          <w:rFonts w:ascii="Times New Roman" w:hAnsi="Times New Roman" w:cs="Times New Roman"/>
          <w:sz w:val="20"/>
          <w:szCs w:val="20"/>
        </w:rPr>
        <w:t>si képviselőtestület tagja. (Magyar Katolikus Lexikon)</w:t>
      </w:r>
    </w:p>
  </w:footnote>
  <w:footnote w:id="6">
    <w:p w:rsidR="00F81FEC" w:rsidRPr="00F81FEC" w:rsidRDefault="00F81FEC" w:rsidP="00F81FE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F81FEC">
        <w:rPr>
          <w:rStyle w:val="Lbjegyzet-hivatkozs"/>
          <w:rFonts w:ascii="Times New Roman" w:hAnsi="Times New Roman" w:cs="Times New Roman"/>
          <w:sz w:val="20"/>
          <w:szCs w:val="20"/>
        </w:rPr>
        <w:footnoteRef/>
      </w:r>
      <w:r w:rsidRPr="00F81FEC">
        <w:rPr>
          <w:rFonts w:ascii="Times New Roman" w:hAnsi="Times New Roman" w:cs="Times New Roman"/>
          <w:sz w:val="20"/>
          <w:szCs w:val="20"/>
        </w:rPr>
        <w:t xml:space="preserve">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Guido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Rerni olasz festő (Bologna 1575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0"/>
          <w:szCs w:val="20"/>
          <w:lang w:val="en-US"/>
        </w:rPr>
        <w:t>nov</w:t>
      </w:r>
      <w:proofErr w:type="gramEnd"/>
      <w:r>
        <w:rPr>
          <w:rFonts w:ascii="Times New Roman" w:hAnsi="Times New Roman" w:cs="Times New Roman"/>
          <w:sz w:val="20"/>
          <w:szCs w:val="20"/>
          <w:lang w:val="en-US"/>
        </w:rPr>
        <w:t>. 4. - Bologna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1642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aug. 18.</w:t>
      </w:r>
      <w:r>
        <w:rPr>
          <w:rFonts w:ascii="Times New Roman" w:hAnsi="Times New Roman" w:cs="Times New Roman"/>
          <w:sz w:val="20"/>
          <w:szCs w:val="20"/>
          <w:lang w:val="en-US"/>
        </w:rPr>
        <w:t>)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Eleinte Calvaertnak, azután Ludovico Carraccinak volt tanítványa, csakhamar azonban önállósította magát. 1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599 körül Rómában élt, de 1604-ben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visszatért Bolognába, </w:t>
      </w:r>
      <w:r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hol Ludovico Carracci iskolájával kifestette a S. Michele </w:t>
      </w:r>
      <w:r>
        <w:rPr>
          <w:rFonts w:ascii="Times New Roman" w:hAnsi="Times New Roman" w:cs="Times New Roman"/>
          <w:sz w:val="20"/>
          <w:szCs w:val="20"/>
          <w:lang w:val="en-US"/>
        </w:rPr>
        <w:t>in Bosco kolostor udvarát. 1605-ban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ismét Rómába ment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val="en-US"/>
        </w:rPr>
        <w:t>a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hol </w:t>
      </w:r>
      <w:r w:rsidR="00B27638" w:rsidRPr="00F81FEC">
        <w:rPr>
          <w:rFonts w:ascii="Times New Roman" w:hAnsi="Times New Roman" w:cs="Times New Roman"/>
          <w:sz w:val="20"/>
          <w:szCs w:val="20"/>
          <w:lang w:val="en-US"/>
        </w:rPr>
        <w:t>elnyer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te</w:t>
      </w:r>
      <w:r w:rsidR="00B27638"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V. Pál pápa </w:t>
      </w:r>
      <w:r w:rsidR="00B27638" w:rsidRPr="00F81FEC">
        <w:rPr>
          <w:rFonts w:ascii="Times New Roman" w:hAnsi="Times New Roman" w:cs="Times New Roman"/>
          <w:sz w:val="20"/>
          <w:szCs w:val="20"/>
          <w:lang w:val="en-US"/>
        </w:rPr>
        <w:t>kegyét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. E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gy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ideig Caravaggio </w:t>
      </w:r>
      <w:r>
        <w:rPr>
          <w:rFonts w:ascii="Times New Roman" w:hAnsi="Times New Roman" w:cs="Times New Roman"/>
          <w:sz w:val="20"/>
          <w:szCs w:val="20"/>
          <w:lang w:val="en-US"/>
        </w:rPr>
        <w:t>hatása alatt áll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</w:t>
      </w:r>
      <w:r>
        <w:rPr>
          <w:rFonts w:ascii="Times New Roman" w:hAnsi="Times New Roman" w:cs="Times New Roman"/>
          <w:sz w:val="20"/>
          <w:szCs w:val="20"/>
          <w:lang w:val="en-US"/>
        </w:rPr>
        <w:t>. D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rámai hatású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képeket fest (Péter keresztre f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>eszítése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; Pál és Antal 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>remeték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), de csakhamar visszatér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régi modoráh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oz és néhány freskóképével elérte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fejlődésén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 xml:space="preserve">ek tetőpontját.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Leghí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resebb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 xml:space="preserve"> műve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–</w:t>
      </w:r>
      <w:r w:rsidR="000202DE">
        <w:rPr>
          <w:rFonts w:ascii="Times New Roman" w:hAnsi="Times New Roman" w:cs="Times New Roman"/>
          <w:sz w:val="20"/>
          <w:szCs w:val="20"/>
          <w:lang w:val="en-US"/>
        </w:rPr>
        <w:t xml:space="preserve"> a 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Morghen metszete révén népszerű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>– mennyezetképe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,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="00A50C55">
        <w:rPr>
          <w:rFonts w:ascii="Times New Roman" w:hAnsi="Times New Roman" w:cs="Times New Roman"/>
          <w:sz w:val="20"/>
          <w:szCs w:val="20"/>
          <w:lang w:val="en-US"/>
        </w:rPr>
        <w:t>az</w:t>
      </w:r>
      <w:proofErr w:type="gramEnd"/>
      <w:r w:rsidR="00A50C55" w:rsidRPr="00A50C55">
        <w:rPr>
          <w:rFonts w:ascii="Times New Roman" w:hAnsi="Times New Roman" w:cs="Times New Roman"/>
          <w:sz w:val="20"/>
          <w:szCs w:val="20"/>
          <w:lang w:val="en-US"/>
        </w:rPr>
        <w:t xml:space="preserve"> A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urora</w:t>
      </w:r>
      <w:r w:rsidR="00A50C55">
        <w:rPr>
          <w:rFonts w:ascii="Times New Roman" w:hAnsi="Times New Roman" w:cs="Times New Roman"/>
          <w:sz w:val="20"/>
          <w:szCs w:val="20"/>
          <w:lang w:val="en-US"/>
        </w:rPr>
        <w:t xml:space="preserve"> (1613-14 Casino dell’Aurora, Róma</w:t>
      </w:r>
      <w:r w:rsidR="00A50C55" w:rsidRPr="00A50C55">
        <w:rPr>
          <w:rFonts w:ascii="Times New Roman" w:hAnsi="Times New Roman" w:cs="Times New Roman"/>
          <w:sz w:val="20"/>
          <w:szCs w:val="20"/>
          <w:lang w:val="en-US"/>
        </w:rPr>
        <w:t>)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. Még néhány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művet készített Rómában,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majd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szülővárosába tért vissza. Élete utolsó 20 évét Bolognáb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an töltötte. K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épei mind jobban mutatják a hany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atlás jeleit. Finom, gyöngéd szí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nezése tompává, üressé, alakjainak kifejezése modorossá, rajza sablonossá válik. Ebben </w:t>
      </w:r>
      <w:proofErr w:type="gramStart"/>
      <w:r w:rsidRPr="00F81FEC">
        <w:rPr>
          <w:rFonts w:ascii="Times New Roman" w:hAnsi="Times New Roman" w:cs="Times New Roman"/>
          <w:sz w:val="20"/>
          <w:szCs w:val="20"/>
          <w:lang w:val="en-US"/>
        </w:rPr>
        <w:t>az</w:t>
      </w:r>
      <w:proofErr w:type="gramEnd"/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időben keletkez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tek népszerű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Krisztus-, Mária-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Magdolna- és Sebestyén-f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>ejei, amelyek éppen érzelgősségü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knél fogva mé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g ma is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népszerű</w:t>
      </w:r>
      <w:r w:rsidR="00520062">
        <w:rPr>
          <w:rFonts w:ascii="Times New Roman" w:hAnsi="Times New Roman" w:cs="Times New Roman"/>
          <w:sz w:val="20"/>
          <w:szCs w:val="20"/>
          <w:lang w:val="en-US"/>
        </w:rPr>
        <w:t>ek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. A pénzszükség, melyet játékszenvedélye okozott, néha egészen elhama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rkodott munkára indította. Vallásos tárgyú 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>képei nagy számmal fordulna</w:t>
      </w:r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k elő majdnem </w:t>
      </w:r>
      <w:proofErr w:type="gramStart"/>
      <w:r w:rsidR="00B27638">
        <w:rPr>
          <w:rFonts w:ascii="Times New Roman" w:hAnsi="Times New Roman" w:cs="Times New Roman"/>
          <w:sz w:val="20"/>
          <w:szCs w:val="20"/>
          <w:lang w:val="en-US"/>
        </w:rPr>
        <w:t>minden</w:t>
      </w:r>
      <w:proofErr w:type="gramEnd"/>
      <w:r w:rsidR="00B27638">
        <w:rPr>
          <w:rFonts w:ascii="Times New Roman" w:hAnsi="Times New Roman" w:cs="Times New Roman"/>
          <w:sz w:val="20"/>
          <w:szCs w:val="20"/>
          <w:lang w:val="en-US"/>
        </w:rPr>
        <w:t xml:space="preserve"> nagyobb gyűjteményben, de találhatók mitologiai tárgyú</w:t>
      </w:r>
      <w:r w:rsidRPr="00F81FEC">
        <w:rPr>
          <w:rFonts w:ascii="Times New Roman" w:hAnsi="Times New Roman" w:cs="Times New Roman"/>
          <w:sz w:val="20"/>
          <w:szCs w:val="20"/>
          <w:lang w:val="en-US"/>
        </w:rPr>
        <w:t xml:space="preserve"> festményei is. Nagyon ügyes rézkarcokat is készített</w:t>
      </w:r>
      <w:r>
        <w:rPr>
          <w:rFonts w:ascii="Times New Roman" w:hAnsi="Times New Roman" w:cs="Times New Roman"/>
          <w:sz w:val="20"/>
          <w:szCs w:val="20"/>
          <w:lang w:val="en-US"/>
        </w:rPr>
        <w:t>.</w:t>
      </w:r>
    </w:p>
  </w:footnote>
  <w:footnote w:id="7">
    <w:p w:rsidR="00FF69B2" w:rsidRPr="00E564B3" w:rsidRDefault="00FF69B2" w:rsidP="00E564B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Style w:val="Lbjegyzet-hivatkozs"/>
        </w:rPr>
        <w:footnoteRef/>
      </w:r>
      <w:r>
        <w:t xml:space="preserve"> </w:t>
      </w:r>
      <w:r w:rsidR="00E564B3">
        <w:rPr>
          <w:rFonts w:ascii="Times New Roman" w:hAnsi="Times New Roman" w:cs="Times New Roman"/>
          <w:sz w:val="20"/>
          <w:szCs w:val="20"/>
        </w:rPr>
        <w:t>A delfin a görög-római mitológiában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gyakran az em</w:t>
      </w:r>
      <w:r w:rsidR="00E564B3">
        <w:rPr>
          <w:rFonts w:ascii="Times New Roman" w:hAnsi="Times New Roman" w:cs="Times New Roman"/>
          <w:sz w:val="20"/>
          <w:szCs w:val="20"/>
        </w:rPr>
        <w:t>berek segítőjeként jelenik meg. A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barátságos és fejede</w:t>
      </w:r>
      <w:r w:rsidR="00A2065E">
        <w:rPr>
          <w:rFonts w:ascii="Times New Roman" w:hAnsi="Times New Roman" w:cs="Times New Roman"/>
          <w:sz w:val="20"/>
          <w:szCs w:val="20"/>
        </w:rPr>
        <w:t>lmi állat az V</w:t>
      </w:r>
      <w:r w:rsidR="00E564B3">
        <w:rPr>
          <w:rFonts w:ascii="Times New Roman" w:hAnsi="Times New Roman" w:cs="Times New Roman"/>
          <w:sz w:val="20"/>
          <w:szCs w:val="20"/>
        </w:rPr>
        <w:t>. századtól kezdve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Krisztus-szimbólumként jelenik meg: halak (azaz a keresztények) felett uralkodik, s segíti az apostolokat halászás közben.</w:t>
      </w:r>
      <w:r w:rsidR="00E564B3">
        <w:rPr>
          <w:rFonts w:ascii="Times New Roman" w:hAnsi="Times New Roman" w:cs="Times New Roman"/>
          <w:sz w:val="20"/>
          <w:szCs w:val="20"/>
        </w:rPr>
        <w:t xml:space="preserve"> </w:t>
      </w:r>
      <w:r w:rsidR="00E564B3" w:rsidRPr="00E564B3">
        <w:rPr>
          <w:rFonts w:ascii="Times New Roman" w:hAnsi="Times New Roman" w:cs="Times New Roman"/>
          <w:sz w:val="20"/>
          <w:szCs w:val="20"/>
        </w:rPr>
        <w:t>Ravennában, a S. Apollinare Nuovo bazilika egyik mozaikján a halászó Pétert láthatjuk, a teli hál</w:t>
      </w:r>
      <w:r w:rsidR="00E564B3">
        <w:rPr>
          <w:rFonts w:ascii="Times New Roman" w:hAnsi="Times New Roman" w:cs="Times New Roman"/>
          <w:sz w:val="20"/>
          <w:szCs w:val="20"/>
        </w:rPr>
        <w:t>ó mellett pedig egy delfin bukkan</w:t>
      </w:r>
      <w:r w:rsidR="00E564B3" w:rsidRPr="00E564B3">
        <w:rPr>
          <w:rFonts w:ascii="Times New Roman" w:hAnsi="Times New Roman" w:cs="Times New Roman"/>
          <w:sz w:val="20"/>
          <w:szCs w:val="20"/>
        </w:rPr>
        <w:t xml:space="preserve"> elő a vízből.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72728908"/>
      <w:docPartObj>
        <w:docPartGallery w:val="Page Numbers (Top of Page)"/>
        <w:docPartUnique/>
      </w:docPartObj>
    </w:sdtPr>
    <w:sdtEndPr/>
    <w:sdtContent>
      <w:p w:rsidR="00520062" w:rsidRDefault="00520062">
        <w:pPr>
          <w:pStyle w:val="lfej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2BA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44CEE"/>
    <w:multiLevelType w:val="hybridMultilevel"/>
    <w:tmpl w:val="0A16724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160"/>
    <w:rsid w:val="000202DE"/>
    <w:rsid w:val="00037DA2"/>
    <w:rsid w:val="000546B6"/>
    <w:rsid w:val="00094201"/>
    <w:rsid w:val="000A2168"/>
    <w:rsid w:val="000B559D"/>
    <w:rsid w:val="000D1D87"/>
    <w:rsid w:val="000D3FC9"/>
    <w:rsid w:val="000D58B1"/>
    <w:rsid w:val="000D766D"/>
    <w:rsid w:val="000E6A6E"/>
    <w:rsid w:val="00102099"/>
    <w:rsid w:val="0011250E"/>
    <w:rsid w:val="00147577"/>
    <w:rsid w:val="001560B3"/>
    <w:rsid w:val="00162F4D"/>
    <w:rsid w:val="00173901"/>
    <w:rsid w:val="001952BA"/>
    <w:rsid w:val="001958F6"/>
    <w:rsid w:val="001A644F"/>
    <w:rsid w:val="001B3E9F"/>
    <w:rsid w:val="001C5A1E"/>
    <w:rsid w:val="001C6BDA"/>
    <w:rsid w:val="001D142D"/>
    <w:rsid w:val="001D7D5D"/>
    <w:rsid w:val="001E0198"/>
    <w:rsid w:val="001E7BA1"/>
    <w:rsid w:val="001F1C36"/>
    <w:rsid w:val="00221441"/>
    <w:rsid w:val="002246C7"/>
    <w:rsid w:val="00231D33"/>
    <w:rsid w:val="00237C80"/>
    <w:rsid w:val="002507EF"/>
    <w:rsid w:val="00255F09"/>
    <w:rsid w:val="00257358"/>
    <w:rsid w:val="00285CC8"/>
    <w:rsid w:val="00287370"/>
    <w:rsid w:val="002E7BB2"/>
    <w:rsid w:val="00314E75"/>
    <w:rsid w:val="003333F5"/>
    <w:rsid w:val="00334741"/>
    <w:rsid w:val="00355EE4"/>
    <w:rsid w:val="003820D8"/>
    <w:rsid w:val="003835E0"/>
    <w:rsid w:val="0039198D"/>
    <w:rsid w:val="0039518C"/>
    <w:rsid w:val="003A7577"/>
    <w:rsid w:val="003D3347"/>
    <w:rsid w:val="003E03BA"/>
    <w:rsid w:val="003F4982"/>
    <w:rsid w:val="00411B66"/>
    <w:rsid w:val="00412496"/>
    <w:rsid w:val="00423494"/>
    <w:rsid w:val="004264AE"/>
    <w:rsid w:val="00435701"/>
    <w:rsid w:val="004800BD"/>
    <w:rsid w:val="004A69AE"/>
    <w:rsid w:val="004B7DAB"/>
    <w:rsid w:val="00520062"/>
    <w:rsid w:val="0052262C"/>
    <w:rsid w:val="0055571D"/>
    <w:rsid w:val="00561BF0"/>
    <w:rsid w:val="005725DB"/>
    <w:rsid w:val="0058180F"/>
    <w:rsid w:val="00584F77"/>
    <w:rsid w:val="005D376E"/>
    <w:rsid w:val="005D4D89"/>
    <w:rsid w:val="005E5E8A"/>
    <w:rsid w:val="0060482B"/>
    <w:rsid w:val="00632D16"/>
    <w:rsid w:val="00641635"/>
    <w:rsid w:val="00650850"/>
    <w:rsid w:val="00656F1C"/>
    <w:rsid w:val="006878ED"/>
    <w:rsid w:val="006A0978"/>
    <w:rsid w:val="006C11ED"/>
    <w:rsid w:val="006D5B3D"/>
    <w:rsid w:val="007063DB"/>
    <w:rsid w:val="0077623A"/>
    <w:rsid w:val="00786160"/>
    <w:rsid w:val="007C1509"/>
    <w:rsid w:val="007D141F"/>
    <w:rsid w:val="00820D35"/>
    <w:rsid w:val="00834289"/>
    <w:rsid w:val="00840DAA"/>
    <w:rsid w:val="00842F5F"/>
    <w:rsid w:val="00846FB3"/>
    <w:rsid w:val="008476EA"/>
    <w:rsid w:val="0085358A"/>
    <w:rsid w:val="00856ACE"/>
    <w:rsid w:val="00861191"/>
    <w:rsid w:val="00870A56"/>
    <w:rsid w:val="00875CD8"/>
    <w:rsid w:val="00880E3A"/>
    <w:rsid w:val="008A1DD2"/>
    <w:rsid w:val="009006BE"/>
    <w:rsid w:val="00902CD9"/>
    <w:rsid w:val="009477F7"/>
    <w:rsid w:val="00967B67"/>
    <w:rsid w:val="00977EE6"/>
    <w:rsid w:val="009804E9"/>
    <w:rsid w:val="00984486"/>
    <w:rsid w:val="009A2E4C"/>
    <w:rsid w:val="009A3119"/>
    <w:rsid w:val="009B1361"/>
    <w:rsid w:val="009B30F4"/>
    <w:rsid w:val="009B44FF"/>
    <w:rsid w:val="009E06B7"/>
    <w:rsid w:val="00A07153"/>
    <w:rsid w:val="00A2065E"/>
    <w:rsid w:val="00A24E12"/>
    <w:rsid w:val="00A27668"/>
    <w:rsid w:val="00A50C55"/>
    <w:rsid w:val="00A8739B"/>
    <w:rsid w:val="00AC6A11"/>
    <w:rsid w:val="00AC7BC3"/>
    <w:rsid w:val="00AE6C10"/>
    <w:rsid w:val="00B27638"/>
    <w:rsid w:val="00B44518"/>
    <w:rsid w:val="00B44F29"/>
    <w:rsid w:val="00B47C46"/>
    <w:rsid w:val="00B5606D"/>
    <w:rsid w:val="00B73E59"/>
    <w:rsid w:val="00BA1185"/>
    <w:rsid w:val="00BB0493"/>
    <w:rsid w:val="00C106FB"/>
    <w:rsid w:val="00C203C7"/>
    <w:rsid w:val="00C21F80"/>
    <w:rsid w:val="00C41B79"/>
    <w:rsid w:val="00C536D8"/>
    <w:rsid w:val="00C63945"/>
    <w:rsid w:val="00C64332"/>
    <w:rsid w:val="00C76FEF"/>
    <w:rsid w:val="00C8272E"/>
    <w:rsid w:val="00C958EE"/>
    <w:rsid w:val="00CA037E"/>
    <w:rsid w:val="00D04869"/>
    <w:rsid w:val="00D16F81"/>
    <w:rsid w:val="00D41703"/>
    <w:rsid w:val="00D66BC2"/>
    <w:rsid w:val="00D70422"/>
    <w:rsid w:val="00D75EC8"/>
    <w:rsid w:val="00D8315F"/>
    <w:rsid w:val="00DD1918"/>
    <w:rsid w:val="00DD49EA"/>
    <w:rsid w:val="00DD5697"/>
    <w:rsid w:val="00E16FAE"/>
    <w:rsid w:val="00E22713"/>
    <w:rsid w:val="00E351F8"/>
    <w:rsid w:val="00E3568C"/>
    <w:rsid w:val="00E564B3"/>
    <w:rsid w:val="00E64EC5"/>
    <w:rsid w:val="00EA0BAE"/>
    <w:rsid w:val="00EA4F10"/>
    <w:rsid w:val="00EA624A"/>
    <w:rsid w:val="00EB4049"/>
    <w:rsid w:val="00EC3F54"/>
    <w:rsid w:val="00EC7D90"/>
    <w:rsid w:val="00EF113C"/>
    <w:rsid w:val="00F4145A"/>
    <w:rsid w:val="00F42EAF"/>
    <w:rsid w:val="00F52539"/>
    <w:rsid w:val="00F64F18"/>
    <w:rsid w:val="00F81FEC"/>
    <w:rsid w:val="00F8200B"/>
    <w:rsid w:val="00F84CA8"/>
    <w:rsid w:val="00F93FCB"/>
    <w:rsid w:val="00FB2BD1"/>
    <w:rsid w:val="00FB7B81"/>
    <w:rsid w:val="00FC7286"/>
    <w:rsid w:val="00FF1748"/>
    <w:rsid w:val="00FF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42BF9"/>
  <w15:chartTrackingRefBased/>
  <w15:docId w15:val="{0E309112-6ED1-4EEE-94D5-21DB7A8F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86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6160"/>
  </w:style>
  <w:style w:type="paragraph" w:styleId="llb">
    <w:name w:val="footer"/>
    <w:basedOn w:val="Norml"/>
    <w:link w:val="llbChar"/>
    <w:uiPriority w:val="99"/>
    <w:unhideWhenUsed/>
    <w:rsid w:val="007861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6160"/>
  </w:style>
  <w:style w:type="paragraph" w:styleId="Listaszerbekezds">
    <w:name w:val="List Paragraph"/>
    <w:basedOn w:val="Norml"/>
    <w:uiPriority w:val="34"/>
    <w:qFormat/>
    <w:rsid w:val="00FB2BD1"/>
    <w:pPr>
      <w:ind w:left="720"/>
      <w:contextualSpacing/>
    </w:pPr>
  </w:style>
  <w:style w:type="character" w:styleId="Hiperhivatkozs">
    <w:name w:val="Hyperlink"/>
    <w:basedOn w:val="Bekezdsalapbettpusa"/>
    <w:uiPriority w:val="99"/>
    <w:semiHidden/>
    <w:unhideWhenUsed/>
    <w:rsid w:val="00B44518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967B67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D7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EA4F10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EA4F10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EA4F10"/>
    <w:rPr>
      <w:vertAlign w:val="superscript"/>
    </w:rPr>
  </w:style>
  <w:style w:type="table" w:styleId="Rcsostblzat">
    <w:name w:val="Table Grid"/>
    <w:basedOn w:val="Normltblzat"/>
    <w:uiPriority w:val="39"/>
    <w:rsid w:val="00E64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6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78B8D-C8F9-482C-B881-45D78B6E8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2188</Words>
  <Characters>15099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Holnapy Dénes Márton</dc:creator>
  <cp:keywords/>
  <dc:description/>
  <cp:lastModifiedBy>Holnapy Dénes Márton</cp:lastModifiedBy>
  <cp:revision>4</cp:revision>
  <dcterms:created xsi:type="dcterms:W3CDTF">2021-01-02T13:44:00Z</dcterms:created>
  <dcterms:modified xsi:type="dcterms:W3CDTF">2021-01-09T15:17:00Z</dcterms:modified>
</cp:coreProperties>
</file>