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08E" w:rsidRPr="00F0408E" w:rsidRDefault="00F0408E" w:rsidP="00F0408E">
      <w:pPr>
        <w:spacing w:after="60"/>
        <w:ind w:left="4248"/>
        <w:rPr>
          <w:i/>
          <w:sz w:val="20"/>
          <w:szCs w:val="20"/>
        </w:rPr>
      </w:pPr>
      <w:bookmarkStart w:id="0" w:name="_GoBack"/>
      <w:bookmarkEnd w:id="0"/>
      <w:r w:rsidRPr="00F0408E">
        <w:rPr>
          <w:i/>
          <w:sz w:val="20"/>
          <w:szCs w:val="20"/>
        </w:rPr>
        <w:t xml:space="preserve">Betelvén a Szentlélekkel / </w:t>
      </w:r>
      <w:proofErr w:type="spellStart"/>
      <w:r w:rsidRPr="00F0408E">
        <w:rPr>
          <w:i/>
          <w:sz w:val="20"/>
          <w:szCs w:val="20"/>
        </w:rPr>
        <w:t>kezdének</w:t>
      </w:r>
      <w:proofErr w:type="spellEnd"/>
      <w:r w:rsidRPr="00F0408E">
        <w:rPr>
          <w:i/>
          <w:sz w:val="20"/>
          <w:szCs w:val="20"/>
        </w:rPr>
        <w:t xml:space="preserve"> szólni nyelvekkel, </w:t>
      </w:r>
    </w:p>
    <w:p w:rsidR="005B57BE" w:rsidRPr="00F0408E" w:rsidRDefault="00F0408E" w:rsidP="00F0408E">
      <w:pPr>
        <w:spacing w:after="60"/>
        <w:ind w:left="4248"/>
        <w:rPr>
          <w:color w:val="000000"/>
          <w:sz w:val="20"/>
          <w:szCs w:val="20"/>
        </w:rPr>
      </w:pPr>
      <w:proofErr w:type="gramStart"/>
      <w:r w:rsidRPr="00F0408E">
        <w:rPr>
          <w:i/>
          <w:sz w:val="20"/>
          <w:szCs w:val="20"/>
        </w:rPr>
        <w:t>mint</w:t>
      </w:r>
      <w:proofErr w:type="gramEnd"/>
      <w:r w:rsidRPr="00F0408E">
        <w:rPr>
          <w:i/>
          <w:sz w:val="20"/>
          <w:szCs w:val="20"/>
        </w:rPr>
        <w:t xml:space="preserve"> őnékik a Szentlélek / </w:t>
      </w:r>
      <w:proofErr w:type="spellStart"/>
      <w:r w:rsidRPr="00F0408E">
        <w:rPr>
          <w:i/>
          <w:sz w:val="20"/>
          <w:szCs w:val="20"/>
        </w:rPr>
        <w:t>ád</w:t>
      </w:r>
      <w:proofErr w:type="spellEnd"/>
      <w:r w:rsidRPr="00F0408E">
        <w:rPr>
          <w:i/>
          <w:sz w:val="20"/>
          <w:szCs w:val="20"/>
        </w:rPr>
        <w:t xml:space="preserve"> </w:t>
      </w:r>
      <w:proofErr w:type="spellStart"/>
      <w:r w:rsidRPr="00F0408E">
        <w:rPr>
          <w:i/>
          <w:sz w:val="20"/>
          <w:szCs w:val="20"/>
        </w:rPr>
        <w:t>vala</w:t>
      </w:r>
      <w:proofErr w:type="spellEnd"/>
      <w:r w:rsidRPr="00F0408E">
        <w:rPr>
          <w:i/>
          <w:sz w:val="20"/>
          <w:szCs w:val="20"/>
        </w:rPr>
        <w:t xml:space="preserve"> szólani.</w:t>
      </w:r>
      <w:r w:rsidR="005B57BE" w:rsidRPr="00F0408E">
        <w:rPr>
          <w:color w:val="000000"/>
          <w:sz w:val="20"/>
          <w:szCs w:val="20"/>
        </w:rPr>
        <w:fldChar w:fldCharType="begin"/>
      </w:r>
      <w:r w:rsidR="005B57BE" w:rsidRPr="00F0408E">
        <w:rPr>
          <w:color w:val="000000"/>
          <w:sz w:val="20"/>
          <w:szCs w:val="20"/>
        </w:rPr>
        <w:instrText xml:space="preserve"> TA \l "Egy VI. századi afrikai szerző beszédeiből" \s "Egy VI. századi afrikai szerző beszédeiből" \c 1 </w:instrText>
      </w:r>
      <w:r w:rsidR="005B57BE" w:rsidRPr="00F0408E">
        <w:rPr>
          <w:color w:val="000000"/>
          <w:sz w:val="20"/>
          <w:szCs w:val="20"/>
        </w:rPr>
        <w:fldChar w:fldCharType="end"/>
      </w:r>
    </w:p>
    <w:p w:rsidR="007A449C" w:rsidRDefault="007A449C" w:rsidP="005B57BE">
      <w:pPr>
        <w:jc w:val="right"/>
        <w:rPr>
          <w:color w:val="000000"/>
        </w:rPr>
      </w:pPr>
    </w:p>
    <w:p w:rsidR="005B57BE" w:rsidRPr="005B57BE" w:rsidRDefault="005B57BE" w:rsidP="007A449C">
      <w:pPr>
        <w:spacing w:line="360" w:lineRule="auto"/>
        <w:jc w:val="both"/>
        <w:rPr>
          <w:color w:val="000000"/>
        </w:rPr>
      </w:pPr>
      <w:r w:rsidRPr="005B57BE">
        <w:rPr>
          <w:color w:val="000000"/>
        </w:rPr>
        <w:t>Úgy akarta Isten nyilvánvalóvá tenni a Szentlélek jelenlétét, hogy különféle nyelveken beszéltek azok, akik elnyerték őt.</w:t>
      </w:r>
      <w:r w:rsidR="002B526C">
        <w:rPr>
          <w:color w:val="000000"/>
        </w:rPr>
        <w:t xml:space="preserve"> Értsük meg, </w:t>
      </w:r>
      <w:r w:rsidRPr="005B57BE">
        <w:rPr>
          <w:color w:val="000000"/>
        </w:rPr>
        <w:t>hogy arról a Szentlélekről van szó, akivel a szeretet kiárad szívünkbe.</w:t>
      </w:r>
    </w:p>
    <w:p w:rsidR="005B57BE" w:rsidRPr="005B57BE" w:rsidRDefault="005B57BE" w:rsidP="007A449C">
      <w:pPr>
        <w:spacing w:line="360" w:lineRule="auto"/>
        <w:jc w:val="both"/>
        <w:rPr>
          <w:color w:val="000000"/>
        </w:rPr>
      </w:pPr>
      <w:r w:rsidRPr="005B57BE">
        <w:rPr>
          <w:color w:val="000000"/>
        </w:rPr>
        <w:t>A szeretetnek kellett ugyanis összegyűjtenie Isten Egyházát az egész földkerekségről. Akkor a Szen</w:t>
      </w:r>
      <w:r>
        <w:rPr>
          <w:color w:val="000000"/>
        </w:rPr>
        <w:t>tlel</w:t>
      </w:r>
      <w:r w:rsidRPr="005B57BE">
        <w:rPr>
          <w:color w:val="000000"/>
        </w:rPr>
        <w:t>ket elnyert egy ember is elegendő volt arra, hogy sokféle nyelven beszéljen. Ma m</w:t>
      </w:r>
      <w:r>
        <w:rPr>
          <w:color w:val="000000"/>
        </w:rPr>
        <w:t>á</w:t>
      </w:r>
      <w:r w:rsidRPr="005B57BE">
        <w:rPr>
          <w:color w:val="000000"/>
        </w:rPr>
        <w:t>r a Szentlélek által összegyűjtött Egyház egysége beszél minden nyelven.</w:t>
      </w:r>
    </w:p>
    <w:p w:rsidR="005B57BE" w:rsidRPr="005B57BE" w:rsidRDefault="005B57BE" w:rsidP="007A449C">
      <w:pPr>
        <w:spacing w:line="360" w:lineRule="auto"/>
        <w:jc w:val="both"/>
        <w:rPr>
          <w:color w:val="000000"/>
        </w:rPr>
      </w:pPr>
      <w:r w:rsidRPr="005B57BE">
        <w:rPr>
          <w:color w:val="000000"/>
        </w:rPr>
        <w:t>Ezért ha valaki számon kérné valamelyikünktől: „Megkaptad a Szentlelket, miért nem beszélsz minden nyelven?”, azt mondhatnánk neki: „Hiszen az összes nyelven beszélek, mivel tagja vagyok Krisztus ama titokzatos testének, vagyis az Egyháznak, amely minden nyelven beszél. Hiszen mi mást tett nyilvánvalóvá Isten a Szentlélek jelenlétével, mint az ő Egyházát, amely minden nyelven beszél?”</w:t>
      </w:r>
    </w:p>
    <w:p w:rsidR="005B57BE" w:rsidRPr="005B57BE" w:rsidRDefault="005B57BE" w:rsidP="007A449C">
      <w:pPr>
        <w:spacing w:line="360" w:lineRule="auto"/>
        <w:jc w:val="both"/>
        <w:rPr>
          <w:color w:val="000000"/>
        </w:rPr>
      </w:pPr>
      <w:r w:rsidRPr="005B57BE">
        <w:rPr>
          <w:color w:val="000000"/>
        </w:rPr>
        <w:t xml:space="preserve">Így teljesedett be az Úr ígérete: </w:t>
      </w:r>
      <w:r w:rsidRPr="005B57BE">
        <w:rPr>
          <w:i/>
          <w:iCs/>
          <w:color w:val="000000"/>
        </w:rPr>
        <w:t>Senki sem tölt új bort régi tömlőkbe. Az új</w:t>
      </w:r>
      <w:r>
        <w:rPr>
          <w:i/>
          <w:iCs/>
          <w:color w:val="000000"/>
        </w:rPr>
        <w:t xml:space="preserve"> </w:t>
      </w:r>
      <w:r w:rsidRPr="005B57BE">
        <w:rPr>
          <w:i/>
          <w:iCs/>
          <w:color w:val="000000"/>
        </w:rPr>
        <w:t>bor új tömlőbe való, hogy mindkettő megmaradjon</w:t>
      </w:r>
      <w:r>
        <w:rPr>
          <w:i/>
          <w:iCs/>
          <w:color w:val="000000"/>
        </w:rPr>
        <w:t>.</w:t>
      </w:r>
      <w:r w:rsidRPr="005B57BE">
        <w:rPr>
          <w:i/>
          <w:iCs/>
          <w:color w:val="000000"/>
        </w:rPr>
        <w:t xml:space="preserve"> </w:t>
      </w:r>
      <w:r w:rsidRPr="005B57BE">
        <w:rPr>
          <w:b/>
          <w:color w:val="000000"/>
          <w:vertAlign w:val="subscript"/>
        </w:rPr>
        <w:t xml:space="preserve">vö. </w:t>
      </w:r>
      <w:proofErr w:type="spellStart"/>
      <w:r w:rsidRPr="005B57BE">
        <w:rPr>
          <w:b/>
          <w:color w:val="000000"/>
          <w:vertAlign w:val="subscript"/>
        </w:rPr>
        <w:t>Lk</w:t>
      </w:r>
      <w:proofErr w:type="spellEnd"/>
      <w:r w:rsidRPr="005B57BE">
        <w:rPr>
          <w:b/>
          <w:color w:val="000000"/>
          <w:vertAlign w:val="subscript"/>
        </w:rPr>
        <w:t xml:space="preserve"> 5, 37-38</w:t>
      </w:r>
    </w:p>
    <w:p w:rsidR="005B57BE" w:rsidRPr="005B57BE" w:rsidRDefault="005B57BE" w:rsidP="007A449C">
      <w:pPr>
        <w:spacing w:line="360" w:lineRule="auto"/>
        <w:jc w:val="both"/>
        <w:rPr>
          <w:color w:val="000000"/>
        </w:rPr>
      </w:pPr>
      <w:r w:rsidRPr="005B57BE">
        <w:rPr>
          <w:color w:val="000000"/>
        </w:rPr>
        <w:t xml:space="preserve">Amikor hallották az apostolokat minden nyelven beszélni, találóan jegyezték meg egyesek: </w:t>
      </w:r>
      <w:r w:rsidRPr="005B57BE">
        <w:rPr>
          <w:i/>
          <w:iCs/>
          <w:color w:val="000000"/>
        </w:rPr>
        <w:t>Ezek teleitták magukat édes borral</w:t>
      </w:r>
      <w:r>
        <w:rPr>
          <w:i/>
          <w:iCs/>
          <w:color w:val="000000"/>
        </w:rPr>
        <w:t>.</w:t>
      </w:r>
      <w:r w:rsidRPr="005B57BE">
        <w:rPr>
          <w:i/>
          <w:iCs/>
          <w:color w:val="000000"/>
        </w:rPr>
        <w:t xml:space="preserve"> </w:t>
      </w:r>
      <w:r w:rsidRPr="005B57BE">
        <w:rPr>
          <w:b/>
          <w:color w:val="000000"/>
          <w:vertAlign w:val="subscript"/>
        </w:rPr>
        <w:t>ApCsel 2,13</w:t>
      </w:r>
      <w:r w:rsidRPr="005B57BE">
        <w:rPr>
          <w:color w:val="000000"/>
        </w:rPr>
        <w:t xml:space="preserve"> A szentség kegyelme által megújítva ugyanis már új töm</w:t>
      </w:r>
      <w:r>
        <w:rPr>
          <w:color w:val="000000"/>
        </w:rPr>
        <w:t>lőkké váltak, hogy az új borral,</w:t>
      </w:r>
      <w:r w:rsidRPr="005B57BE">
        <w:rPr>
          <w:color w:val="000000"/>
        </w:rPr>
        <w:t xml:space="preserve"> vagyis a Szentlélekkel eltelve, és minden nyelven beszélve, kezdjenek mintegy </w:t>
      </w:r>
      <w:proofErr w:type="spellStart"/>
      <w:r w:rsidRPr="005B57BE">
        <w:rPr>
          <w:color w:val="000000"/>
        </w:rPr>
        <w:t>forrani</w:t>
      </w:r>
      <w:proofErr w:type="spellEnd"/>
      <w:r w:rsidRPr="005B57BE">
        <w:rPr>
          <w:color w:val="000000"/>
        </w:rPr>
        <w:t>, és ezzel az egészen</w:t>
      </w:r>
      <w:r w:rsidR="002B526C">
        <w:rPr>
          <w:color w:val="000000"/>
        </w:rPr>
        <w:t xml:space="preserve"> nyilvánvaló csodával má</w:t>
      </w:r>
      <w:r w:rsidRPr="005B57BE">
        <w:rPr>
          <w:color w:val="000000"/>
        </w:rPr>
        <w:t>r előre jelezzék az eljövendő katolikus Egyházat, amely az összes nemzet nyelvén beszél.</w:t>
      </w:r>
    </w:p>
    <w:p w:rsidR="005B57BE" w:rsidRPr="005B57BE" w:rsidRDefault="005B57BE" w:rsidP="007A449C">
      <w:pPr>
        <w:spacing w:line="360" w:lineRule="auto"/>
        <w:jc w:val="both"/>
        <w:rPr>
          <w:color w:val="000000"/>
        </w:rPr>
      </w:pPr>
      <w:r w:rsidRPr="005B57BE">
        <w:rPr>
          <w:color w:val="000000"/>
        </w:rPr>
        <w:t>Ezt a napot tehát úgy ünnepeljétek meg, mint Krisztus teste egységének tagjai. Nem fogtok hiába ünnepelni, ha azzá váltok, amit magasztaltok</w:t>
      </w:r>
      <w:r>
        <w:rPr>
          <w:color w:val="000000"/>
        </w:rPr>
        <w:t>;</w:t>
      </w:r>
      <w:r w:rsidRPr="005B57BE">
        <w:rPr>
          <w:color w:val="000000"/>
        </w:rPr>
        <w:t xml:space="preserve"> ha ahhoz az Egyházhoz ragaszkodtok, amelyet az Úr eltölt Szentlelkével, és az egész világon gyarapítva elismeri saját Egyházának, az Egyház pedig elismeri őt Urának. Hiszen a vőlegény sem felejtkezik el menyasszonyáról, mivel senki idegen nem pótolja őt számára.</w:t>
      </w:r>
    </w:p>
    <w:p w:rsidR="005B57BE" w:rsidRPr="005B57BE" w:rsidRDefault="005B57BE" w:rsidP="007A449C">
      <w:pPr>
        <w:spacing w:line="360" w:lineRule="auto"/>
        <w:jc w:val="both"/>
        <w:rPr>
          <w:color w:val="000000"/>
        </w:rPr>
      </w:pPr>
      <w:r w:rsidRPr="005B57BE">
        <w:rPr>
          <w:color w:val="000000"/>
        </w:rPr>
        <w:t xml:space="preserve">Nektek, akik az összes nemzetből gyűltetek egybe, vagyis Krisztus Egyházának, Krisztus tagjainak, Krisztus testének, Krisztus jegyesének szól az Apostol intése: </w:t>
      </w:r>
      <w:r w:rsidRPr="005B57BE">
        <w:rPr>
          <w:i/>
          <w:iCs/>
          <w:color w:val="000000"/>
        </w:rPr>
        <w:t xml:space="preserve">Viseljétek el egymást szeretettel! Törekedjetek rá, hogy a béke kötelékével fenntartsátok a lelki egységet! </w:t>
      </w:r>
      <w:proofErr w:type="spellStart"/>
      <w:r w:rsidRPr="005B57BE">
        <w:rPr>
          <w:b/>
          <w:color w:val="000000"/>
          <w:vertAlign w:val="subscript"/>
        </w:rPr>
        <w:t>Ef</w:t>
      </w:r>
      <w:proofErr w:type="spellEnd"/>
      <w:r w:rsidRPr="005B57BE">
        <w:rPr>
          <w:b/>
          <w:color w:val="000000"/>
          <w:vertAlign w:val="subscript"/>
        </w:rPr>
        <w:t xml:space="preserve"> 4,2</w:t>
      </w:r>
    </w:p>
    <w:p w:rsidR="00CA47C9" w:rsidRDefault="005B57BE" w:rsidP="007A449C">
      <w:pPr>
        <w:spacing w:line="360" w:lineRule="auto"/>
        <w:jc w:val="both"/>
        <w:rPr>
          <w:color w:val="000000"/>
        </w:rPr>
      </w:pPr>
      <w:r w:rsidRPr="005B57BE">
        <w:rPr>
          <w:color w:val="000000"/>
        </w:rPr>
        <w:t>Látjátok, amikor megparancsolja, hogy viseljük el egymást, rögtön hozzátette a szeretetet is; és amikor az egység eléréséről beszél, azonnal</w:t>
      </w:r>
      <w:r w:rsidRPr="005B57BE">
        <w:rPr>
          <w:b/>
          <w:color w:val="000000"/>
        </w:rPr>
        <w:t xml:space="preserve"> </w:t>
      </w:r>
      <w:r w:rsidRPr="005B57BE">
        <w:rPr>
          <w:color w:val="000000"/>
        </w:rPr>
        <w:t xml:space="preserve">rámutat a béke kötelékére is. Ez az Isten háza, amely élő kövekből épült; boldogan él benne a családfő, mert nem kell látnia szemének a romlásba döntő széthúzást. </w:t>
      </w:r>
    </w:p>
    <w:p w:rsidR="005B57BE" w:rsidRPr="002B526C" w:rsidRDefault="005B57BE" w:rsidP="005B57BE">
      <w:pPr>
        <w:jc w:val="right"/>
        <w:rPr>
          <w:sz w:val="20"/>
          <w:szCs w:val="20"/>
        </w:rPr>
      </w:pPr>
      <w:r w:rsidRPr="002B526C">
        <w:rPr>
          <w:color w:val="000000"/>
          <w:sz w:val="20"/>
          <w:szCs w:val="20"/>
        </w:rPr>
        <w:t>Egy VI. századi afrikai szerző beszédeiből</w:t>
      </w:r>
    </w:p>
    <w:sectPr w:rsidR="005B57BE" w:rsidRPr="002B5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7BE"/>
    <w:rsid w:val="002B526C"/>
    <w:rsid w:val="0035302E"/>
    <w:rsid w:val="00396678"/>
    <w:rsid w:val="003B16F0"/>
    <w:rsid w:val="005B57BE"/>
    <w:rsid w:val="007A449C"/>
    <w:rsid w:val="00CA47C9"/>
    <w:rsid w:val="00D6421B"/>
    <w:rsid w:val="00E52C4D"/>
    <w:rsid w:val="00E647AA"/>
    <w:rsid w:val="00F04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57BE"/>
    <w:pPr>
      <w:spacing w:line="240" w:lineRule="auto"/>
    </w:pPr>
    <w:rPr>
      <w:rFonts w:eastAsia="Times New Roman" w:cs="Times New Roman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uiPriority w:val="99"/>
    <w:semiHidden/>
    <w:unhideWhenUsed/>
    <w:rsid w:val="0035302E"/>
    <w:pPr>
      <w:framePr w:w="7920" w:h="1980" w:hRule="exact" w:hSpace="141" w:wrap="auto" w:hAnchor="page" w:xAlign="center" w:yAlign="bottom"/>
      <w:ind w:left="2880"/>
    </w:pPr>
    <w:rPr>
      <w:rFonts w:eastAsiaTheme="majorEastAsia" w:cstheme="majorBidi"/>
    </w:rPr>
  </w:style>
  <w:style w:type="paragraph" w:styleId="Feladcmebortkon">
    <w:name w:val="envelope return"/>
    <w:basedOn w:val="Norml"/>
    <w:uiPriority w:val="99"/>
    <w:semiHidden/>
    <w:unhideWhenUsed/>
    <w:rsid w:val="0035302E"/>
    <w:rPr>
      <w:rFonts w:ascii="Arial" w:eastAsiaTheme="majorEastAsia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57BE"/>
    <w:pPr>
      <w:spacing w:line="240" w:lineRule="auto"/>
    </w:pPr>
    <w:rPr>
      <w:rFonts w:eastAsia="Times New Roman" w:cs="Times New Roman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ortkcm">
    <w:name w:val="envelope address"/>
    <w:basedOn w:val="Norml"/>
    <w:uiPriority w:val="99"/>
    <w:semiHidden/>
    <w:unhideWhenUsed/>
    <w:rsid w:val="0035302E"/>
    <w:pPr>
      <w:framePr w:w="7920" w:h="1980" w:hRule="exact" w:hSpace="141" w:wrap="auto" w:hAnchor="page" w:xAlign="center" w:yAlign="bottom"/>
      <w:ind w:left="2880"/>
    </w:pPr>
    <w:rPr>
      <w:rFonts w:eastAsiaTheme="majorEastAsia" w:cstheme="majorBidi"/>
    </w:rPr>
  </w:style>
  <w:style w:type="paragraph" w:styleId="Feladcmebortkon">
    <w:name w:val="envelope return"/>
    <w:basedOn w:val="Norml"/>
    <w:uiPriority w:val="99"/>
    <w:semiHidden/>
    <w:unhideWhenUsed/>
    <w:rsid w:val="0035302E"/>
    <w:rPr>
      <w:rFonts w:ascii="Arial" w:eastAsiaTheme="majorEastAsia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Ullmann Péter</dc:creator>
  <cp:lastModifiedBy>Holnapy Dénes Márton</cp:lastModifiedBy>
  <cp:revision>2</cp:revision>
  <dcterms:created xsi:type="dcterms:W3CDTF">2020-05-30T14:07:00Z</dcterms:created>
  <dcterms:modified xsi:type="dcterms:W3CDTF">2020-05-30T14:07:00Z</dcterms:modified>
</cp:coreProperties>
</file>