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3B" w:rsidRDefault="001629E7" w:rsidP="0031513B">
      <w:pPr>
        <w:spacing w:after="0" w:line="240" w:lineRule="auto"/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</w:pPr>
      <w:r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Öröm útja 10</w:t>
      </w:r>
      <w:r w:rsidR="0031513B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. állomás</w:t>
      </w:r>
    </w:p>
    <w:p w:rsidR="0031513B" w:rsidRPr="00500895" w:rsidRDefault="00500895" w:rsidP="0031513B">
      <w:pPr>
        <w:spacing w:after="0" w:line="240" w:lineRule="auto"/>
        <w:rPr>
          <w:rFonts w:ascii="Helvetica" w:eastAsia="Times New Roman" w:hAnsi="Helvetica" w:cs="Helvetica"/>
          <w:sz w:val="33"/>
          <w:szCs w:val="33"/>
          <w:lang w:eastAsia="hu-HU"/>
        </w:rPr>
      </w:pPr>
      <w:r w:rsidRPr="00500895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 xml:space="preserve">A </w:t>
      </w:r>
      <w:r w:rsidRPr="00500895">
        <w:rPr>
          <w:rFonts w:ascii="Helvetica" w:hAnsi="Helvetica" w:cs="Helvetica"/>
          <w:sz w:val="33"/>
          <w:szCs w:val="33"/>
        </w:rPr>
        <w:t>föltámadt Jézus megjelenik egyszerre több mint ötszáz tanítványnak.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P.: Föltámadott az Úr a sírból. Alleluja!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 értünk a keresztfán függött. Alleluja!</w:t>
      </w:r>
    </w:p>
    <w:p w:rsidR="008D5CC4" w:rsidRDefault="008D5CC4" w:rsidP="008D5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00895" w:rsidRDefault="00066DAC" w:rsidP="008D5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759450" cy="7803174"/>
            <wp:effectExtent l="0" t="0" r="0" b="7620"/>
            <wp:docPr id="3" name="Kép 3" descr="C:\Users\hmarton\Desktop\Az Öröm útja\resurrection-appearances-multi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marton\Desktop\Az Öröm útja\resurrection-appearances-multipl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803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895" w:rsidRPr="00494E65" w:rsidRDefault="00877A8A" w:rsidP="008D5CC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494E65">
        <w:rPr>
          <w:rFonts w:ascii="Times New Roman" w:hAnsi="Times New Roman" w:cs="Times New Roman"/>
          <w:sz w:val="24"/>
          <w:szCs w:val="24"/>
          <w:shd w:val="clear" w:color="auto" w:fill="F8F9FA"/>
        </w:rPr>
        <w:t>1470</w:t>
      </w:r>
      <w:r w:rsidR="00494E65" w:rsidRPr="00494E65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-re datált oltárkép a </w:t>
      </w:r>
      <w:proofErr w:type="spellStart"/>
      <w:r w:rsidR="00494E65" w:rsidRPr="00494E65">
        <w:rPr>
          <w:rFonts w:ascii="Times New Roman" w:hAnsi="Times New Roman" w:cs="Times New Roman"/>
          <w:sz w:val="24"/>
          <w:szCs w:val="24"/>
          <w:shd w:val="clear" w:color="auto" w:fill="F8F9FA"/>
        </w:rPr>
        <w:t>schöppingeni</w:t>
      </w:r>
      <w:proofErr w:type="spellEnd"/>
      <w:r w:rsidR="00494E65" w:rsidRPr="00494E65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 plébániatemplomban</w:t>
      </w:r>
    </w:p>
    <w:p w:rsidR="00066DAC" w:rsidRPr="00066DAC" w:rsidRDefault="00066DAC" w:rsidP="00066D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</w:t>
      </w:r>
      <w:proofErr w:type="spellStart"/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>Schöppingeni</w:t>
      </w:r>
      <w:proofErr w:type="spellEnd"/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oltárkép mestere</w:t>
      </w:r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>, egy 14</w:t>
      </w:r>
      <w:r w:rsidR="001F0D00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>0 és 1475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között</w:t>
      </w:r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>Münster</w:t>
      </w:r>
      <w:proofErr w:type="spellEnd"/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környékén tevékenykedő német művés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 volt. Val</w:t>
      </w:r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ószínűleg Hollandiában tanult, </w:t>
      </w:r>
      <w:r w:rsidR="00867D62" w:rsidRP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>Rob</w:t>
      </w:r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ert </w:t>
      </w:r>
      <w:proofErr w:type="spellStart"/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>Campin</w:t>
      </w:r>
      <w:proofErr w:type="spellEnd"/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 w:rsidR="00867D62" w:rsidRP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>Flémalle-i</w:t>
      </w:r>
      <w:proofErr w:type="spellEnd"/>
      <w:r w:rsidR="00867D62" w:rsidRP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mester</w:t>
      </w:r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és </w:t>
      </w:r>
      <w:proofErr w:type="spellStart"/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>Rogie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der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Weyden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munkái hatottak rá. </w:t>
      </w:r>
      <w:r w:rsidR="001F0D00"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evét</w:t>
      </w:r>
      <w:r w:rsidR="001F0D0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ismerjük</w:t>
      </w:r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–késői</w:t>
      </w:r>
      <w:r w:rsidR="001F0D00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F0D00">
        <w:rPr>
          <w:rFonts w:ascii="Times New Roman" w:eastAsia="Times New Roman" w:hAnsi="Times New Roman" w:cs="Times New Roman"/>
          <w:sz w:val="24"/>
          <w:szCs w:val="24"/>
          <w:lang w:eastAsia="hu-HU"/>
        </w:rPr>
        <w:t>legfontosabb</w:t>
      </w:r>
      <w:r w:rsidR="001F0D0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>munkájáról – az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1470-ben</w:t>
      </w:r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>,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867D62"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>Sch</w:t>
      </w:r>
      <w:r w:rsidR="001F0D00">
        <w:rPr>
          <w:rFonts w:ascii="Times New Roman" w:eastAsia="Times New Roman" w:hAnsi="Times New Roman" w:cs="Times New Roman"/>
          <w:sz w:val="24"/>
          <w:szCs w:val="24"/>
          <w:lang w:eastAsia="hu-HU"/>
        </w:rPr>
        <w:t>öppingeni</w:t>
      </w:r>
      <w:proofErr w:type="spellEnd"/>
      <w:r w:rsidR="001F0D0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Szent </w:t>
      </w:r>
      <w:proofErr w:type="spellStart"/>
      <w:r w:rsidR="001F0D00">
        <w:rPr>
          <w:rFonts w:ascii="Times New Roman" w:eastAsia="Times New Roman" w:hAnsi="Times New Roman" w:cs="Times New Roman"/>
          <w:sz w:val="24"/>
          <w:szCs w:val="24"/>
          <w:lang w:eastAsia="hu-HU"/>
        </w:rPr>
        <w:t>Brictius</w:t>
      </w:r>
      <w:proofErr w:type="spellEnd"/>
      <w:r w:rsidR="001C0328">
        <w:rPr>
          <w:rStyle w:val="Lbjegyzet-hivatkozs"/>
          <w:rFonts w:ascii="Times New Roman" w:eastAsia="Times New Roman" w:hAnsi="Times New Roman" w:cs="Times New Roman"/>
          <w:sz w:val="24"/>
          <w:szCs w:val="24"/>
          <w:lang w:eastAsia="hu-HU"/>
        </w:rPr>
        <w:footnoteReference w:id="1"/>
      </w:r>
      <w:r w:rsidR="001F0D0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templomba</w:t>
      </w:r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készült oltárképről kapta</w:t>
      </w:r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>. A festmény középpontjában a keresztre feszítés ábrázolása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áll, a háttérbe illesztett négy szenvedés-történet jelenettel</w:t>
      </w:r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>. A szárnyak b</w:t>
      </w:r>
      <w:r w:rsidR="00877A8A">
        <w:rPr>
          <w:rFonts w:ascii="Times New Roman" w:eastAsia="Times New Roman" w:hAnsi="Times New Roman" w:cs="Times New Roman"/>
          <w:sz w:val="24"/>
          <w:szCs w:val="24"/>
          <w:lang w:eastAsia="hu-HU"/>
        </w:rPr>
        <w:t>első részén még nyolc passió</w:t>
      </w:r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jelenet található, külső részén </w:t>
      </w:r>
      <w:r w:rsidR="00877A8A">
        <w:rPr>
          <w:rFonts w:ascii="Times New Roman" w:eastAsia="Times New Roman" w:hAnsi="Times New Roman" w:cs="Times New Roman"/>
          <w:sz w:val="24"/>
          <w:szCs w:val="24"/>
          <w:lang w:eastAsia="hu-HU"/>
        </w:rPr>
        <w:t>pedig az Angyali üdvözlet és a Jézus születésének</w:t>
      </w:r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ábrázolása</w:t>
      </w:r>
      <w:r w:rsidR="00877A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láth</w:t>
      </w:r>
      <w:r w:rsidR="00867D62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877A8A">
        <w:rPr>
          <w:rFonts w:ascii="Times New Roman" w:eastAsia="Times New Roman" w:hAnsi="Times New Roman" w:cs="Times New Roman"/>
          <w:sz w:val="24"/>
          <w:szCs w:val="24"/>
          <w:lang w:eastAsia="hu-HU"/>
        </w:rPr>
        <w:t>tó</w:t>
      </w:r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>. Ezek közül az első úgy tűnik, ho</w:t>
      </w:r>
      <w:r w:rsidR="00877A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gy </w:t>
      </w:r>
      <w:proofErr w:type="spellStart"/>
      <w:r w:rsidR="00877A8A">
        <w:rPr>
          <w:rFonts w:ascii="Times New Roman" w:eastAsia="Times New Roman" w:hAnsi="Times New Roman" w:cs="Times New Roman"/>
          <w:sz w:val="24"/>
          <w:szCs w:val="24"/>
          <w:lang w:eastAsia="hu-HU"/>
        </w:rPr>
        <w:t>Campin</w:t>
      </w:r>
      <w:proofErr w:type="spellEnd"/>
      <w:r w:rsidR="00877A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festette Szent Borbála</w:t>
      </w:r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oltárképéből származik, míg az utóbbi </w:t>
      </w:r>
      <w:r w:rsidR="00877A8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>eredeti kompozíció</w:t>
      </w:r>
      <w:r w:rsidR="00877A8A">
        <w:rPr>
          <w:rFonts w:ascii="Times New Roman" w:eastAsia="Times New Roman" w:hAnsi="Times New Roman" w:cs="Times New Roman"/>
          <w:sz w:val="24"/>
          <w:szCs w:val="24"/>
          <w:lang w:eastAsia="hu-HU"/>
        </w:rPr>
        <w:t>hoz tartozott</w:t>
      </w:r>
      <w:r w:rsidRPr="00066DAC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7B0C7A" w:rsidRDefault="007B0C7A" w:rsidP="00066D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94E65" w:rsidRDefault="007B0C7A" w:rsidP="00066D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r w:rsidR="009317AF" w:rsidRPr="009317AF">
        <w:rPr>
          <w:rFonts w:ascii="Times New Roman" w:eastAsia="Times New Roman" w:hAnsi="Times New Roman" w:cs="Times New Roman"/>
          <w:sz w:val="24"/>
          <w:szCs w:val="24"/>
          <w:lang w:eastAsia="hu-HU"/>
        </w:rPr>
        <w:t>Mert én elsősorban azt adtam át nektek, amit én magam is kaptam: hogy Krisztus meghalt a mi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bűneinkért az Írások szerint, </w:t>
      </w:r>
      <w:r w:rsidR="009317AF" w:rsidRPr="009317AF">
        <w:rPr>
          <w:rFonts w:ascii="Times New Roman" w:eastAsia="Times New Roman" w:hAnsi="Times New Roman" w:cs="Times New Roman"/>
          <w:sz w:val="24"/>
          <w:szCs w:val="24"/>
          <w:lang w:eastAsia="hu-HU"/>
        </w:rPr>
        <w:t>eltemették, és feltámadt a harm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adik napon az Írások szerint, </w:t>
      </w:r>
      <w:r w:rsidR="009317AF" w:rsidRPr="009317A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megjelent </w:t>
      </w:r>
      <w:proofErr w:type="spellStart"/>
      <w:r w:rsidR="009317AF" w:rsidRPr="009317AF">
        <w:rPr>
          <w:rFonts w:ascii="Times New Roman" w:eastAsia="Times New Roman" w:hAnsi="Times New Roman" w:cs="Times New Roman"/>
          <w:sz w:val="24"/>
          <w:szCs w:val="24"/>
          <w:lang w:eastAsia="hu-HU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éfásnak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majd a tizenkettőnek. </w:t>
      </w:r>
      <w:r w:rsidR="009317AF" w:rsidRPr="009317AF">
        <w:rPr>
          <w:rFonts w:ascii="Times New Roman" w:eastAsia="Times New Roman" w:hAnsi="Times New Roman" w:cs="Times New Roman"/>
          <w:sz w:val="24"/>
          <w:szCs w:val="24"/>
          <w:lang w:eastAsia="hu-HU"/>
        </w:rPr>
        <w:t>Azután megjelent több mint ötszáz testvérnek egyszerre, akik közül a legtöbben még mindig élne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k, néhányan azonban elhunytak. </w:t>
      </w:r>
      <w:r w:rsidR="009317AF" w:rsidRPr="009317AF">
        <w:rPr>
          <w:rFonts w:ascii="Times New Roman" w:eastAsia="Times New Roman" w:hAnsi="Times New Roman" w:cs="Times New Roman"/>
          <w:sz w:val="24"/>
          <w:szCs w:val="24"/>
          <w:lang w:eastAsia="hu-HU"/>
        </w:rPr>
        <w:t>Azután megjelent Jakabnak, majd valamennyi apostolnak.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 Kor 15, 3-7)</w:t>
      </w:r>
    </w:p>
    <w:p w:rsidR="007B0C7A" w:rsidRDefault="007B0C7A" w:rsidP="00066D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94E65" w:rsidRDefault="00494E65" w:rsidP="00066D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Schöppingeni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oltárkép mestere Jézus feltámadásának történetét egészen a Pünkösdig tárja elénk. Ahogyan a régi passiószövegben olvassuk, a katonák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füttőztek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még a megrakott tűz</w:t>
      </w:r>
      <w:r w:rsidR="009317A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ég, de a katonák már alszanak. Jézus viszont a föltámadás győzelmi lobogójával a kezében az angyal által félretolt szarkofág fedél mellett a sírból kilép. Bíborszínű köntöse még beleér a sírba. Érkeznek a kenethozó asszonyok. A képen spirálisan felfelé haladva jönnek egymás után a képek. A „kertész” sebhelyeket hordozva megjelenik a fonott kerítésű kertben Mária Magdolnának, majd az eget néző apostolok, Jézus lába nyoma a hegyen. Pásztorbotja a földig ér. Majd az ötvenedik nap története. A teljes ötven nap története egy képen.</w:t>
      </w:r>
    </w:p>
    <w:p w:rsidR="009317AF" w:rsidRDefault="009317AF" w:rsidP="00066D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Teljessé lett minden már.</w:t>
      </w:r>
    </w:p>
    <w:p w:rsidR="007B0C7A" w:rsidRPr="00066DAC" w:rsidRDefault="007B0C7A" w:rsidP="00066D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bookmarkStart w:id="0" w:name="_GoBack"/>
      <w:bookmarkEnd w:id="0"/>
    </w:p>
    <w:sectPr w:rsidR="007B0C7A" w:rsidRPr="00066DAC" w:rsidSect="004907E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4CD" w:rsidRDefault="00F034CD" w:rsidP="004F52D3">
      <w:pPr>
        <w:spacing w:after="0" w:line="240" w:lineRule="auto"/>
      </w:pPr>
      <w:r>
        <w:separator/>
      </w:r>
    </w:p>
  </w:endnote>
  <w:endnote w:type="continuationSeparator" w:id="0">
    <w:p w:rsidR="00F034CD" w:rsidRDefault="00F034CD" w:rsidP="004F5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4CD" w:rsidRDefault="00F034CD" w:rsidP="004F52D3">
      <w:pPr>
        <w:spacing w:after="0" w:line="240" w:lineRule="auto"/>
      </w:pPr>
      <w:r>
        <w:separator/>
      </w:r>
    </w:p>
  </w:footnote>
  <w:footnote w:type="continuationSeparator" w:id="0">
    <w:p w:rsidR="00F034CD" w:rsidRDefault="00F034CD" w:rsidP="004F52D3">
      <w:pPr>
        <w:spacing w:after="0" w:line="240" w:lineRule="auto"/>
      </w:pPr>
      <w:r>
        <w:continuationSeparator/>
      </w:r>
    </w:p>
  </w:footnote>
  <w:footnote w:id="1">
    <w:p w:rsidR="001C0328" w:rsidRDefault="001C0328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spellStart"/>
      <w:r w:rsidRPr="001C0328">
        <w:t>Bereck</w:t>
      </w:r>
      <w:proofErr w:type="spellEnd"/>
      <w:r w:rsidRPr="001C0328">
        <w:t xml:space="preserve">, </w:t>
      </w:r>
      <w:proofErr w:type="spellStart"/>
      <w:r w:rsidRPr="001C0328">
        <w:t>Br</w:t>
      </w:r>
      <w:r>
        <w:t>ictius</w:t>
      </w:r>
      <w:proofErr w:type="spellEnd"/>
      <w:r>
        <w:t xml:space="preserve">. Szent </w:t>
      </w:r>
      <w:proofErr w:type="spellStart"/>
      <w:r>
        <w:t>Brictius</w:t>
      </w:r>
      <w:proofErr w:type="spellEnd"/>
      <w:r>
        <w:t xml:space="preserve"> püspök </w:t>
      </w:r>
      <w:proofErr w:type="spellStart"/>
      <w:r w:rsidRPr="001C0328">
        <w:t>Tours-i</w:t>
      </w:r>
      <w:proofErr w:type="spellEnd"/>
      <w:r w:rsidRPr="001C0328">
        <w:t xml:space="preserve"> Sz</w:t>
      </w:r>
      <w:r>
        <w:t>en</w:t>
      </w:r>
      <w:r w:rsidRPr="001C0328">
        <w:t>t Márt</w:t>
      </w:r>
      <w:r>
        <w:t>on püspök diakó</w:t>
      </w:r>
      <w:r w:rsidRPr="001C0328">
        <w:t xml:space="preserve">nusa, majd utóda (kb. 397-444). A </w:t>
      </w:r>
      <w:proofErr w:type="spellStart"/>
      <w:r w:rsidRPr="001C0328">
        <w:t>Cornides-kódexben</w:t>
      </w:r>
      <w:proofErr w:type="spellEnd"/>
      <w:r w:rsidRPr="001C0328">
        <w:t xml:space="preserve"> legendája elmondja, hogy </w:t>
      </w:r>
      <w:proofErr w:type="spellStart"/>
      <w:r w:rsidRPr="001C0328">
        <w:t>mosóné</w:t>
      </w:r>
      <w:r>
        <w:t>ja</w:t>
      </w:r>
      <w:proofErr w:type="spellEnd"/>
      <w:r>
        <w:t xml:space="preserve"> fiat fogant, s az apasággal </w:t>
      </w:r>
      <w:proofErr w:type="spellStart"/>
      <w:r>
        <w:t>Bereck</w:t>
      </w:r>
      <w:r w:rsidRPr="001C0328">
        <w:t>et</w:t>
      </w:r>
      <w:proofErr w:type="spellEnd"/>
      <w:r w:rsidRPr="001C0328">
        <w:t xml:space="preserve"> vádolták. Fölszólítására a 30 napos kisded ezt hangosan tagadta. A nép ö</w:t>
      </w:r>
      <w:r>
        <w:t xml:space="preserve">rdögi praktikát emlegetett, és </w:t>
      </w:r>
      <w:proofErr w:type="spellStart"/>
      <w:r>
        <w:t>Bereck</w:t>
      </w:r>
      <w:r w:rsidRPr="001C0328">
        <w:t>et</w:t>
      </w:r>
      <w:proofErr w:type="spellEnd"/>
      <w:r w:rsidRPr="001C0328">
        <w:t xml:space="preserve"> továbbra is rágalma</w:t>
      </w:r>
      <w:r>
        <w:t xml:space="preserve">zta. Erre </w:t>
      </w:r>
      <w:proofErr w:type="spellStart"/>
      <w:r>
        <w:t>Bereck</w:t>
      </w:r>
      <w:proofErr w:type="spellEnd"/>
      <w:r w:rsidRPr="001C0328">
        <w:t xml:space="preserve"> „az ő nevének megtisztulásáért eleven szeneket (parazsakat) vőn ő köntösében és elvivé mindenek láttására mind Szent Márton </w:t>
      </w:r>
      <w:proofErr w:type="spellStart"/>
      <w:r w:rsidRPr="001C0328">
        <w:t>pispeknek</w:t>
      </w:r>
      <w:proofErr w:type="spellEnd"/>
      <w:r w:rsidRPr="001C0328">
        <w:t xml:space="preserve"> koporsójáig. És ott elvetvén az eleven szeneket, az ő </w:t>
      </w:r>
      <w:r>
        <w:t>köntöse égés nélkül jelenék.”</w:t>
      </w:r>
    </w:p>
    <w:p w:rsidR="001C0328" w:rsidRDefault="001C0328">
      <w:pPr>
        <w:pStyle w:val="Lbjegyzetszveg"/>
      </w:pPr>
      <w:r w:rsidRPr="001C0328">
        <w:t>Ábrázolásáról nem tudunk, a m</w:t>
      </w:r>
      <w:r>
        <w:t>agyar</w:t>
      </w:r>
      <w:r w:rsidRPr="001C0328">
        <w:t xml:space="preserve"> gótikában azonban több oltármestersége </w:t>
      </w:r>
      <w:r w:rsidR="00494E65">
        <w:t xml:space="preserve">(csak annak az oltárnak a szolgálatát ellátó pap) </w:t>
      </w:r>
      <w:r w:rsidRPr="001C0328">
        <w:t>volt pl. a győri (</w:t>
      </w:r>
      <w:r>
        <w:t xml:space="preserve">1372) és a </w:t>
      </w:r>
      <w:proofErr w:type="spellStart"/>
      <w:r>
        <w:t>váradi</w:t>
      </w:r>
      <w:proofErr w:type="spellEnd"/>
      <w:r>
        <w:t xml:space="preserve"> (1374) székesegyház</w:t>
      </w:r>
      <w:r w:rsidRPr="001C0328">
        <w:t xml:space="preserve">ban. Talán a győrinek volt birtoka </w:t>
      </w:r>
      <w:proofErr w:type="spellStart"/>
      <w:r w:rsidRPr="001C0328">
        <w:t>Szentbereckalapja</w:t>
      </w:r>
      <w:proofErr w:type="spellEnd"/>
      <w:r w:rsidRPr="001C0328">
        <w:t xml:space="preserve"> (1517), a m</w:t>
      </w:r>
      <w:r>
        <w:t xml:space="preserve">ai </w:t>
      </w:r>
      <w:proofErr w:type="spellStart"/>
      <w:r>
        <w:t>Bőnyrétalap</w:t>
      </w:r>
      <w:proofErr w:type="spellEnd"/>
      <w:r>
        <w:t xml:space="preserve">. </w:t>
      </w:r>
      <w:proofErr w:type="spellStart"/>
      <w:r>
        <w:t>Monyorókerék</w:t>
      </w:r>
      <w:proofErr w:type="spellEnd"/>
      <w:r>
        <w:t xml:space="preserve"> középkori templomának </w:t>
      </w:r>
      <w:proofErr w:type="spellStart"/>
      <w:r>
        <w:t>Bereck</w:t>
      </w:r>
      <w:proofErr w:type="spellEnd"/>
      <w:r w:rsidRPr="001C0328">
        <w:t xml:space="preserve"> volt a patrónusa. </w:t>
      </w:r>
      <w:proofErr w:type="spellStart"/>
      <w:r w:rsidRPr="001C0328">
        <w:t>Szentbereck</w:t>
      </w:r>
      <w:proofErr w:type="spellEnd"/>
      <w:r w:rsidRPr="001C0328">
        <w:t xml:space="preserve"> hajdani falu a zalai Tapolca mellett (1356). - Egykori néps</w:t>
      </w:r>
      <w:r>
        <w:t>zerűségére vallanak a nevéből magyar</w:t>
      </w:r>
      <w:r w:rsidRPr="001C0328">
        <w:t xml:space="preserve"> családnevek: </w:t>
      </w:r>
      <w:proofErr w:type="spellStart"/>
      <w:r w:rsidRPr="001C0328">
        <w:t>Bereck</w:t>
      </w:r>
      <w:proofErr w:type="spellEnd"/>
      <w:r w:rsidRPr="001C0328">
        <w:t xml:space="preserve">, </w:t>
      </w:r>
      <w:proofErr w:type="spellStart"/>
      <w:r w:rsidRPr="001C0328">
        <w:t>Böröczk</w:t>
      </w:r>
      <w:proofErr w:type="spellEnd"/>
      <w:r w:rsidRPr="001C0328">
        <w:t xml:space="preserve">, Berecz, Böröcz, Biczó és </w:t>
      </w:r>
      <w:r>
        <w:t xml:space="preserve">a szegedi Biczók név. - Ü: a középkorban nov. 13-án </w:t>
      </w:r>
      <w:proofErr w:type="spellStart"/>
      <w:r>
        <w:t>volt.</w:t>
      </w:r>
      <w:proofErr w:type="spellEnd"/>
    </w:p>
    <w:p w:rsidR="001C0328" w:rsidRDefault="001C0328">
      <w:pPr>
        <w:pStyle w:val="Lbjegyzetszveg"/>
      </w:pPr>
      <w:proofErr w:type="spellStart"/>
      <w:r>
        <w:t>Attributuma</w:t>
      </w:r>
      <w:proofErr w:type="spellEnd"/>
      <w:r>
        <w:t xml:space="preserve"> a kalász.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13B"/>
    <w:rsid w:val="00066DAC"/>
    <w:rsid w:val="000729F5"/>
    <w:rsid w:val="000938B5"/>
    <w:rsid w:val="00102459"/>
    <w:rsid w:val="00135D78"/>
    <w:rsid w:val="00151D57"/>
    <w:rsid w:val="001629E7"/>
    <w:rsid w:val="00163C74"/>
    <w:rsid w:val="0016608E"/>
    <w:rsid w:val="00175AAD"/>
    <w:rsid w:val="001A49E9"/>
    <w:rsid w:val="001B3C41"/>
    <w:rsid w:val="001C0328"/>
    <w:rsid w:val="001F0D00"/>
    <w:rsid w:val="00256231"/>
    <w:rsid w:val="00274993"/>
    <w:rsid w:val="002972D2"/>
    <w:rsid w:val="002B1C2F"/>
    <w:rsid w:val="002D39C3"/>
    <w:rsid w:val="0031513B"/>
    <w:rsid w:val="00347623"/>
    <w:rsid w:val="003720C3"/>
    <w:rsid w:val="003760D7"/>
    <w:rsid w:val="003E2897"/>
    <w:rsid w:val="003F6B07"/>
    <w:rsid w:val="0040097A"/>
    <w:rsid w:val="004907EA"/>
    <w:rsid w:val="00494E65"/>
    <w:rsid w:val="004F52D3"/>
    <w:rsid w:val="00500895"/>
    <w:rsid w:val="00500FF9"/>
    <w:rsid w:val="0050676D"/>
    <w:rsid w:val="0051537F"/>
    <w:rsid w:val="0052122B"/>
    <w:rsid w:val="00687374"/>
    <w:rsid w:val="006A6045"/>
    <w:rsid w:val="006F1A0E"/>
    <w:rsid w:val="00746CC9"/>
    <w:rsid w:val="00790DE9"/>
    <w:rsid w:val="007B0C7A"/>
    <w:rsid w:val="007C0796"/>
    <w:rsid w:val="007F10F8"/>
    <w:rsid w:val="00803BBE"/>
    <w:rsid w:val="008302DA"/>
    <w:rsid w:val="00842CA5"/>
    <w:rsid w:val="0086162E"/>
    <w:rsid w:val="00867D62"/>
    <w:rsid w:val="00877A8A"/>
    <w:rsid w:val="00886784"/>
    <w:rsid w:val="008C07CC"/>
    <w:rsid w:val="008D5CC4"/>
    <w:rsid w:val="008E4A7F"/>
    <w:rsid w:val="0092459A"/>
    <w:rsid w:val="009317AF"/>
    <w:rsid w:val="00937B7E"/>
    <w:rsid w:val="00970232"/>
    <w:rsid w:val="009851AE"/>
    <w:rsid w:val="009A3CE8"/>
    <w:rsid w:val="009D5C03"/>
    <w:rsid w:val="00A56071"/>
    <w:rsid w:val="00A73722"/>
    <w:rsid w:val="00AA456C"/>
    <w:rsid w:val="00AC5B4F"/>
    <w:rsid w:val="00B74B90"/>
    <w:rsid w:val="00C90B39"/>
    <w:rsid w:val="00DB5827"/>
    <w:rsid w:val="00DE1EBC"/>
    <w:rsid w:val="00DE7F92"/>
    <w:rsid w:val="00E3412F"/>
    <w:rsid w:val="00E37CD1"/>
    <w:rsid w:val="00E614F5"/>
    <w:rsid w:val="00EB3AA2"/>
    <w:rsid w:val="00F034CD"/>
    <w:rsid w:val="00F046FE"/>
    <w:rsid w:val="00FB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F52D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F52D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F52D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F52D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F52D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F52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0714">
          <w:marLeft w:val="-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8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08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47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7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5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4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58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63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8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2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8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77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49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0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7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7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8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2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90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45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162322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9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8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9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315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7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9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33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86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42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03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4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34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5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8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44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4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4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33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4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2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2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6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53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1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6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94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1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04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8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9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4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9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9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2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26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5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8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4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0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23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9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8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3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1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84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9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1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0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9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5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2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9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8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05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1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2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8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1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4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8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09318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1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2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4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5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7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30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9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5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1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4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16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3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37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7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7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7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54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3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7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8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7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1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8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FDEB9-1742-4F9D-AC9D-25B2818F5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274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Holnapy Dénes Márton</cp:lastModifiedBy>
  <cp:revision>5</cp:revision>
  <dcterms:created xsi:type="dcterms:W3CDTF">2020-04-30T11:16:00Z</dcterms:created>
  <dcterms:modified xsi:type="dcterms:W3CDTF">2020-04-30T14:00:00Z</dcterms:modified>
</cp:coreProperties>
</file>